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BA7F8F" w14:textId="51F06538" w:rsidR="00FF5B8D" w:rsidRPr="00310B85" w:rsidRDefault="00FF5B8D" w:rsidP="00310B85">
      <w:pPr>
        <w:pStyle w:val="Header"/>
        <w:tabs>
          <w:tab w:val="right" w:pos="9639"/>
        </w:tabs>
        <w:rPr>
          <w:rFonts w:eastAsia="Times New Roman"/>
          <w:noProof w:val="0"/>
          <w:sz w:val="24"/>
          <w:lang w:eastAsia="zh-CN"/>
        </w:rPr>
      </w:pPr>
      <w:r w:rsidRPr="00310B85">
        <w:rPr>
          <w:rFonts w:eastAsia="Times New Roman"/>
          <w:noProof w:val="0"/>
          <w:sz w:val="24"/>
          <w:lang w:eastAsia="zh-CN"/>
        </w:rPr>
        <w:t xml:space="preserve">3GPP TSG </w:t>
      </w:r>
      <w:r w:rsidR="00B13709">
        <w:rPr>
          <w:rFonts w:eastAsia="Times New Roman"/>
          <w:noProof w:val="0"/>
          <w:sz w:val="24"/>
          <w:lang w:eastAsia="zh-CN"/>
        </w:rPr>
        <w:t>SA</w:t>
      </w:r>
      <w:r w:rsidRPr="00310B85">
        <w:rPr>
          <w:rFonts w:eastAsia="Times New Roman"/>
          <w:noProof w:val="0"/>
          <w:sz w:val="24"/>
          <w:lang w:eastAsia="zh-CN"/>
        </w:rPr>
        <w:t xml:space="preserve"> WG</w:t>
      </w:r>
      <w:r w:rsidR="00533E70">
        <w:rPr>
          <w:rFonts w:eastAsia="Times New Roman"/>
          <w:noProof w:val="0"/>
          <w:sz w:val="24"/>
          <w:lang w:eastAsia="zh-CN"/>
        </w:rPr>
        <w:t>4</w:t>
      </w:r>
      <w:r w:rsidRPr="00310B85">
        <w:rPr>
          <w:rFonts w:eastAsia="Times New Roman"/>
          <w:noProof w:val="0"/>
          <w:sz w:val="24"/>
          <w:lang w:eastAsia="zh-CN"/>
        </w:rPr>
        <w:t xml:space="preserve"> Meeting #</w:t>
      </w:r>
      <w:r w:rsidR="00A7744F">
        <w:rPr>
          <w:rFonts w:eastAsia="Times New Roman"/>
          <w:noProof w:val="0"/>
          <w:sz w:val="24"/>
          <w:lang w:eastAsia="zh-CN"/>
        </w:rPr>
        <w:t>1</w:t>
      </w:r>
      <w:r w:rsidR="00533E70">
        <w:rPr>
          <w:rFonts w:eastAsia="Times New Roman"/>
          <w:noProof w:val="0"/>
          <w:sz w:val="24"/>
          <w:lang w:eastAsia="zh-CN"/>
        </w:rPr>
        <w:t>30</w:t>
      </w:r>
      <w:r w:rsidRPr="00310B85">
        <w:rPr>
          <w:rFonts w:eastAsia="Times New Roman"/>
          <w:noProof w:val="0"/>
          <w:sz w:val="24"/>
          <w:lang w:eastAsia="zh-CN"/>
        </w:rPr>
        <w:t xml:space="preserve">                                                        </w:t>
      </w:r>
      <w:r w:rsidRPr="00310B85">
        <w:rPr>
          <w:rFonts w:eastAsia="Times New Roman"/>
          <w:noProof w:val="0"/>
          <w:sz w:val="24"/>
          <w:lang w:eastAsia="zh-CN"/>
        </w:rPr>
        <w:tab/>
      </w:r>
      <w:r w:rsidR="00555374" w:rsidRPr="00555374">
        <w:rPr>
          <w:rFonts w:eastAsia="Times New Roman"/>
          <w:noProof w:val="0"/>
          <w:sz w:val="24"/>
          <w:lang w:eastAsia="zh-CN"/>
        </w:rPr>
        <w:t>S</w:t>
      </w:r>
      <w:r w:rsidR="00462859">
        <w:rPr>
          <w:rFonts w:eastAsia="Times New Roman"/>
          <w:noProof w:val="0"/>
          <w:sz w:val="24"/>
          <w:lang w:eastAsia="zh-CN"/>
        </w:rPr>
        <w:t>4</w:t>
      </w:r>
      <w:r w:rsidR="00555374" w:rsidRPr="00555374">
        <w:rPr>
          <w:rFonts w:eastAsia="Times New Roman"/>
          <w:noProof w:val="0"/>
          <w:sz w:val="24"/>
          <w:lang w:eastAsia="zh-CN"/>
        </w:rPr>
        <w:t>-</w:t>
      </w:r>
      <w:r w:rsidR="00F06A21" w:rsidRPr="00F06A21">
        <w:t xml:space="preserve"> </w:t>
      </w:r>
      <w:r w:rsidR="00F06A21" w:rsidRPr="00F06A21">
        <w:rPr>
          <w:rFonts w:eastAsia="Times New Roman"/>
          <w:noProof w:val="0"/>
          <w:sz w:val="24"/>
          <w:lang w:eastAsia="zh-CN"/>
        </w:rPr>
        <w:t>241913</w:t>
      </w:r>
    </w:p>
    <w:p w14:paraId="52E52260" w14:textId="77777777" w:rsidR="0065393B" w:rsidRDefault="0065393B" w:rsidP="0065393B">
      <w:pPr>
        <w:pStyle w:val="CRCoverPage"/>
        <w:pBdr>
          <w:bottom w:val="single" w:sz="6" w:space="0" w:color="auto"/>
        </w:pBdr>
        <w:tabs>
          <w:tab w:val="right" w:pos="9638"/>
        </w:tabs>
        <w:spacing w:after="0"/>
        <w:rPr>
          <w:rFonts w:cs="Arial"/>
          <w:b/>
          <w:noProof/>
          <w:sz w:val="24"/>
        </w:rPr>
      </w:pPr>
      <w:r w:rsidRPr="00896213">
        <w:rPr>
          <w:rFonts w:cs="Arial"/>
          <w:b/>
          <w:noProof/>
          <w:sz w:val="24"/>
        </w:rPr>
        <w:t>Nov 18-22, 2024</w:t>
      </w:r>
      <w:r>
        <w:rPr>
          <w:rFonts w:cs="Arial"/>
          <w:b/>
          <w:noProof/>
          <w:sz w:val="24"/>
        </w:rPr>
        <w:t>, Orlando, US</w:t>
      </w:r>
    </w:p>
    <w:p w14:paraId="08BC72BC" w14:textId="647681A2" w:rsidR="00FF5B8D" w:rsidRPr="00310B85" w:rsidRDefault="00FF5B8D" w:rsidP="00310B85">
      <w:pPr>
        <w:pStyle w:val="Header"/>
        <w:tabs>
          <w:tab w:val="right" w:pos="9639"/>
        </w:tabs>
        <w:rPr>
          <w:rFonts w:eastAsia="Times New Roman"/>
          <w:noProof w:val="0"/>
          <w:sz w:val="24"/>
          <w:lang w:eastAsia="zh-CN"/>
        </w:rPr>
      </w:pPr>
      <w:r w:rsidRPr="00310B85">
        <w:rPr>
          <w:rFonts w:eastAsia="Times New Roman"/>
          <w:noProof w:val="0"/>
          <w:sz w:val="24"/>
          <w:lang w:eastAsia="zh-CN"/>
        </w:rPr>
        <w:t xml:space="preserve">                   </w:t>
      </w:r>
      <w:r w:rsidRPr="00310B85">
        <w:rPr>
          <w:rFonts w:eastAsia="Times New Roman"/>
          <w:noProof w:val="0"/>
          <w:sz w:val="24"/>
          <w:lang w:eastAsia="zh-CN"/>
        </w:rPr>
        <w:tab/>
      </w:r>
    </w:p>
    <w:p w14:paraId="6A1BC0C1" w14:textId="4A3EE825" w:rsidR="00CD4C7B" w:rsidRPr="00310B85" w:rsidRDefault="00CD4C7B" w:rsidP="00310B85">
      <w:pPr>
        <w:pStyle w:val="CRCoverPage"/>
        <w:ind w:left="1980" w:hanging="1980"/>
        <w:rPr>
          <w:rFonts w:cs="Arial"/>
          <w:b/>
          <w:bCs/>
          <w:sz w:val="24"/>
        </w:rPr>
      </w:pPr>
      <w:r w:rsidRPr="00310B85">
        <w:rPr>
          <w:rFonts w:cs="Arial"/>
          <w:b/>
          <w:bCs/>
          <w:sz w:val="24"/>
        </w:rPr>
        <w:t>Source:</w:t>
      </w:r>
      <w:r w:rsidRPr="00310B85">
        <w:rPr>
          <w:rFonts w:cs="Arial"/>
          <w:b/>
          <w:bCs/>
          <w:sz w:val="24"/>
        </w:rPr>
        <w:tab/>
      </w:r>
      <w:r w:rsidR="008642CD">
        <w:rPr>
          <w:rFonts w:cs="Arial"/>
          <w:b/>
          <w:bCs/>
          <w:sz w:val="24"/>
        </w:rPr>
        <w:t>Meta USA</w:t>
      </w:r>
      <w:r w:rsidR="00462859">
        <w:rPr>
          <w:rFonts w:cs="Arial"/>
          <w:b/>
          <w:bCs/>
          <w:sz w:val="24"/>
        </w:rPr>
        <w:t>, Lenovo</w:t>
      </w:r>
    </w:p>
    <w:p w14:paraId="45BE90BE" w14:textId="3F25F369" w:rsidR="00CD4C7B" w:rsidRPr="00310B85" w:rsidRDefault="00CD4C7B" w:rsidP="00310B85">
      <w:pPr>
        <w:pStyle w:val="CRCoverPage"/>
        <w:ind w:left="1980" w:hanging="1980"/>
        <w:rPr>
          <w:rFonts w:cs="Arial"/>
          <w:b/>
          <w:bCs/>
          <w:sz w:val="24"/>
        </w:rPr>
      </w:pPr>
      <w:r w:rsidRPr="00310B85">
        <w:rPr>
          <w:rFonts w:cs="Arial"/>
          <w:b/>
          <w:bCs/>
          <w:sz w:val="24"/>
        </w:rPr>
        <w:t>Title:</w:t>
      </w:r>
      <w:r w:rsidRPr="00310B85">
        <w:rPr>
          <w:rFonts w:cs="Arial"/>
          <w:b/>
          <w:bCs/>
          <w:sz w:val="24"/>
        </w:rPr>
        <w:tab/>
      </w:r>
      <w:r w:rsidR="00BF7FD4" w:rsidRPr="00BF7FD4">
        <w:rPr>
          <w:rFonts w:cs="Arial"/>
          <w:b/>
          <w:bCs/>
          <w:sz w:val="24"/>
        </w:rPr>
        <w:t>Discussion on</w:t>
      </w:r>
      <w:r w:rsidR="009A52DC">
        <w:rPr>
          <w:rFonts w:cs="Arial"/>
          <w:b/>
          <w:bCs/>
          <w:sz w:val="24"/>
        </w:rPr>
        <w:t xml:space="preserve"> </w:t>
      </w:r>
      <w:r w:rsidR="00533E70" w:rsidRPr="00533E70">
        <w:rPr>
          <w:rFonts w:cs="Arial"/>
          <w:b/>
          <w:bCs/>
          <w:sz w:val="24"/>
        </w:rPr>
        <w:t>range and granularity of bit rate adaptation for XR applications</w:t>
      </w:r>
    </w:p>
    <w:p w14:paraId="7DF86DB4" w14:textId="380A2937" w:rsidR="00CD4C7B" w:rsidRDefault="00CD4C7B" w:rsidP="00310B85">
      <w:pPr>
        <w:pStyle w:val="CRCoverPage"/>
        <w:ind w:left="1980" w:hanging="1980"/>
        <w:rPr>
          <w:rFonts w:cs="Arial"/>
          <w:b/>
          <w:bCs/>
          <w:sz w:val="24"/>
        </w:rPr>
      </w:pPr>
      <w:r w:rsidRPr="00310B85">
        <w:rPr>
          <w:rFonts w:cs="Arial"/>
          <w:b/>
          <w:bCs/>
          <w:sz w:val="24"/>
        </w:rPr>
        <w:t>Document for:</w:t>
      </w:r>
      <w:r w:rsidRPr="00310B85">
        <w:rPr>
          <w:rFonts w:cs="Arial"/>
          <w:b/>
          <w:bCs/>
          <w:sz w:val="24"/>
        </w:rPr>
        <w:tab/>
      </w:r>
      <w:r w:rsidR="00321B4B">
        <w:rPr>
          <w:rFonts w:cs="Arial"/>
          <w:b/>
          <w:bCs/>
          <w:sz w:val="24"/>
        </w:rPr>
        <w:t>Discussion</w:t>
      </w:r>
    </w:p>
    <w:p w14:paraId="538A82EB" w14:textId="62F42466" w:rsidR="00747CF8" w:rsidRPr="00310B85" w:rsidRDefault="00747CF8" w:rsidP="00747CF8">
      <w:pPr>
        <w:pStyle w:val="CRCoverPage"/>
        <w:ind w:left="1980" w:hanging="1980"/>
        <w:rPr>
          <w:rFonts w:cs="Arial"/>
          <w:b/>
          <w:bCs/>
          <w:sz w:val="24"/>
        </w:rPr>
      </w:pPr>
      <w:r w:rsidRPr="00310B85">
        <w:rPr>
          <w:rFonts w:cs="Arial"/>
          <w:b/>
          <w:bCs/>
          <w:sz w:val="24"/>
        </w:rPr>
        <w:t>Agenda item:</w:t>
      </w:r>
      <w:r w:rsidRPr="00310B85">
        <w:rPr>
          <w:rFonts w:cs="Arial"/>
          <w:b/>
          <w:bCs/>
          <w:sz w:val="24"/>
        </w:rPr>
        <w:tab/>
      </w:r>
      <w:r w:rsidR="00533E70">
        <w:rPr>
          <w:rFonts w:cs="Arial"/>
          <w:b/>
          <w:bCs/>
          <w:sz w:val="24"/>
        </w:rPr>
        <w:t>9.3</w:t>
      </w:r>
    </w:p>
    <w:p w14:paraId="3E959691" w14:textId="04C53FF8" w:rsidR="00CD4C7B" w:rsidRPr="00D11442" w:rsidRDefault="00CD4C7B" w:rsidP="00CD4C7B">
      <w:pPr>
        <w:pStyle w:val="Heading1"/>
        <w:rPr>
          <w:rFonts w:cs="Arial"/>
          <w:sz w:val="32"/>
          <w:szCs w:val="36"/>
        </w:rPr>
      </w:pPr>
      <w:r w:rsidRPr="00D11442">
        <w:rPr>
          <w:rFonts w:cs="Arial"/>
          <w:sz w:val="32"/>
          <w:szCs w:val="36"/>
        </w:rPr>
        <w:t>1</w:t>
      </w:r>
      <w:r w:rsidR="008E7F1F" w:rsidRPr="00D11442">
        <w:rPr>
          <w:rFonts w:cs="Arial"/>
          <w:sz w:val="32"/>
          <w:szCs w:val="36"/>
        </w:rPr>
        <w:t xml:space="preserve">. </w:t>
      </w:r>
      <w:r w:rsidR="0056573F" w:rsidRPr="00D11442">
        <w:rPr>
          <w:rFonts w:cs="Arial"/>
          <w:sz w:val="32"/>
          <w:szCs w:val="36"/>
        </w:rPr>
        <w:t>Introduction</w:t>
      </w:r>
    </w:p>
    <w:p w14:paraId="2F2C87EC" w14:textId="3027B65E" w:rsidR="003D1969" w:rsidRPr="002D4B1C" w:rsidRDefault="003D1969" w:rsidP="00533E70">
      <w:pPr>
        <w:pStyle w:val="B1"/>
        <w:spacing w:before="240"/>
        <w:ind w:left="0" w:firstLine="0"/>
      </w:pPr>
      <w:r>
        <w:t xml:space="preserve">This paper </w:t>
      </w:r>
      <w:r w:rsidR="00BB495B">
        <w:t xml:space="preserve">discusses </w:t>
      </w:r>
      <w:r w:rsidR="00AC32E1">
        <w:t xml:space="preserve">the </w:t>
      </w:r>
      <w:r w:rsidR="00533E70">
        <w:t>LS input from RAN2 (</w:t>
      </w:r>
      <w:r w:rsidR="00533E70" w:rsidRPr="00533E70">
        <w:t>R2-2409273</w:t>
      </w:r>
      <w:r w:rsidR="00533E70">
        <w:t>/S4-241803)</w:t>
      </w:r>
      <w:r w:rsidR="00AC32E1">
        <w:t xml:space="preserve"> </w:t>
      </w:r>
      <w:r w:rsidR="00533E70">
        <w:t xml:space="preserve">related to </w:t>
      </w:r>
      <w:r w:rsidR="00533E70" w:rsidRPr="00533E70">
        <w:t>appropriate range and granularity of bit rate adaptation for XR applications</w:t>
      </w:r>
      <w:r w:rsidR="00533E70">
        <w:t>.</w:t>
      </w:r>
    </w:p>
    <w:p w14:paraId="5287C20A" w14:textId="455086F6" w:rsidR="00321D2D" w:rsidRDefault="00321D2D" w:rsidP="00321D2D">
      <w:pPr>
        <w:pStyle w:val="Heading1"/>
        <w:rPr>
          <w:rFonts w:cs="Arial"/>
          <w:sz w:val="32"/>
          <w:szCs w:val="36"/>
        </w:rPr>
      </w:pPr>
      <w:r w:rsidRPr="00D11442">
        <w:rPr>
          <w:rFonts w:cs="Arial"/>
          <w:sz w:val="32"/>
          <w:szCs w:val="36"/>
        </w:rPr>
        <w:t>2. Discussion</w:t>
      </w:r>
    </w:p>
    <w:tbl>
      <w:tblPr>
        <w:tblStyle w:val="TableGrid"/>
        <w:tblW w:w="0" w:type="auto"/>
        <w:tblLook w:val="04A0" w:firstRow="1" w:lastRow="0" w:firstColumn="1" w:lastColumn="0" w:noHBand="0" w:noVBand="1"/>
      </w:tblPr>
      <w:tblGrid>
        <w:gridCol w:w="9631"/>
      </w:tblGrid>
      <w:tr w:rsidR="00533E70" w14:paraId="176803A9" w14:textId="77777777" w:rsidTr="00533E70">
        <w:tc>
          <w:tcPr>
            <w:tcW w:w="9631" w:type="dxa"/>
          </w:tcPr>
          <w:p w14:paraId="25F631EB" w14:textId="77777777" w:rsidR="00533E70" w:rsidRDefault="00533E70" w:rsidP="00AC32E1">
            <w:r w:rsidRPr="00533E70">
              <w:t>R2-2409273</w:t>
            </w:r>
            <w:r>
              <w:t xml:space="preserve">: </w:t>
            </w:r>
          </w:p>
          <w:p w14:paraId="1EEA23B1" w14:textId="0E25EAE2" w:rsidR="00533E70" w:rsidRPr="00533E70" w:rsidRDefault="00533E70" w:rsidP="00AC32E1">
            <w:pPr>
              <w:rPr>
                <w:i/>
                <w:iCs/>
                <w:lang w:val="en-US"/>
              </w:rPr>
            </w:pPr>
            <w:r w:rsidRPr="00533E70">
              <w:rPr>
                <w:i/>
                <w:iCs/>
                <w:lang w:val="en-US"/>
              </w:rPr>
              <w:t>RAN2 are discussing MAC-layer signaling enhancements to enable XR applications to adapt bit rates in response to uplink congestion. To proceed with the design, RAN2 would like to request input from SA4 on the appropriate range and granularity of uplink bit rates that need to be supported for the signaling enhancements.</w:t>
            </w:r>
          </w:p>
        </w:tc>
      </w:tr>
    </w:tbl>
    <w:p w14:paraId="5A471F84" w14:textId="39A1EF4A" w:rsidR="00533E70" w:rsidRDefault="00533E70" w:rsidP="00AC32E1"/>
    <w:p w14:paraId="7E8708EF" w14:textId="49E2CF5D" w:rsidR="00F7624C" w:rsidRDefault="00F7624C" w:rsidP="006851B1">
      <w:pPr>
        <w:ind w:left="284"/>
        <w:jc w:val="both"/>
      </w:pPr>
      <w:r>
        <w:t xml:space="preserve">Data streams that can </w:t>
      </w:r>
      <w:r w:rsidR="00206F72">
        <w:t xml:space="preserve">be </w:t>
      </w:r>
      <w:r>
        <w:t xml:space="preserve">catered to XR applications can be anything from </w:t>
      </w:r>
      <w:r w:rsidR="006C7D0B">
        <w:t xml:space="preserve">JPEG </w:t>
      </w:r>
      <w:r>
        <w:t>formatted images, H.264/265/AV</w:t>
      </w:r>
      <w:r w:rsidR="006C7D0B">
        <w:t>1</w:t>
      </w:r>
      <w:r>
        <w:t xml:space="preserve"> video codec streams, volumetric data</w:t>
      </w:r>
      <w:r w:rsidR="00206F72">
        <w:t xml:space="preserve"> stream</w:t>
      </w:r>
      <w:r>
        <w:t>, latent codes</w:t>
      </w:r>
      <w:r w:rsidR="00206F72">
        <w:t xml:space="preserve">, </w:t>
      </w:r>
      <w:r>
        <w:t xml:space="preserve">and/or any data streams that are necessary to compose an </w:t>
      </w:r>
      <w:r w:rsidR="006C7D0B">
        <w:t xml:space="preserve">XR </w:t>
      </w:r>
      <w:r>
        <w:t>service. The only hard rule is what can the data link/transport support.</w:t>
      </w:r>
    </w:p>
    <w:p w14:paraId="5074579C" w14:textId="51490161" w:rsidR="00144AAF" w:rsidRDefault="00F63EC2" w:rsidP="006851B1">
      <w:pPr>
        <w:ind w:left="284"/>
        <w:jc w:val="both"/>
      </w:pPr>
      <w:r>
        <w:t>M</w:t>
      </w:r>
      <w:r w:rsidR="0069089D">
        <w:t xml:space="preserve">edia rate requirements for </w:t>
      </w:r>
      <w:r w:rsidR="00206F72">
        <w:t xml:space="preserve">typical consumer applications can range from 100s of kbps to 100s of Mbps. The </w:t>
      </w:r>
      <w:r w:rsidR="0069089D">
        <w:t>throughput</w:t>
      </w:r>
      <w:r w:rsidR="00206F72">
        <w:t xml:space="preserve"> rate, based on </w:t>
      </w:r>
      <w:r w:rsidR="006C7D0B">
        <w:t xml:space="preserve">access network </w:t>
      </w:r>
      <w:r w:rsidR="00206F72">
        <w:t>feedback mechanism</w:t>
      </w:r>
      <w:r w:rsidR="006C7D0B">
        <w:t xml:space="preserve"> (e.g., MAC-CE bit rate recommendations)</w:t>
      </w:r>
      <w:r w:rsidR="00206F72">
        <w:t xml:space="preserve">, should be defined at least </w:t>
      </w:r>
      <w:proofErr w:type="gramStart"/>
      <w:r w:rsidR="0069089D">
        <w:t>with  finer</w:t>
      </w:r>
      <w:proofErr w:type="gramEnd"/>
      <w:r w:rsidR="0069089D">
        <w:t xml:space="preserve"> (e.g., </w:t>
      </w:r>
      <w:r w:rsidR="00206F72">
        <w:t>256kbps</w:t>
      </w:r>
      <w:r w:rsidR="008C7073">
        <w:t xml:space="preserve"> to 1Mbps</w:t>
      </w:r>
      <w:r w:rsidR="00CF1542">
        <w:t xml:space="preserve"> especially in low and medium rate ranges</w:t>
      </w:r>
      <w:r w:rsidR="0069089D">
        <w:t>)</w:t>
      </w:r>
      <w:r w:rsidR="00B829E8">
        <w:t xml:space="preserve"> granularity than what has been specified in current RAN specification</w:t>
      </w:r>
      <w:r w:rsidR="00144AAF">
        <w:t xml:space="preserve"> </w:t>
      </w:r>
      <w:r w:rsidR="00204D8F">
        <w:t xml:space="preserve">in order </w:t>
      </w:r>
      <w:r w:rsidR="00144AAF">
        <w:t>to be useful</w:t>
      </w:r>
      <w:r w:rsidR="008C7073">
        <w:t xml:space="preserve"> by the application</w:t>
      </w:r>
      <w:r w:rsidR="0069089D">
        <w:t>.</w:t>
      </w:r>
    </w:p>
    <w:p w14:paraId="57780FD6" w14:textId="1E69F827" w:rsidR="00C86F49" w:rsidRDefault="00BF4A16" w:rsidP="006851B1">
      <w:pPr>
        <w:ind w:left="284"/>
        <w:jc w:val="both"/>
      </w:pPr>
      <w:r w:rsidRPr="00BF4A16">
        <w:t xml:space="preserve">In UL, mobile XR applications are limited by typical available UL throughput in practical deployments and often cap out their traffic requirements based on its own UL bandwidth estimation algorithm. Today, that UL average bit rates observed are in the high Kbps to low Mbps range. For </w:t>
      </w:r>
      <w:proofErr w:type="spellStart"/>
      <w:r w:rsidRPr="00BF4A16">
        <w:t>xR</w:t>
      </w:r>
      <w:proofErr w:type="spellEnd"/>
      <w:r w:rsidRPr="00BF4A16">
        <w:t xml:space="preserve"> applications, higher average UL throughput is expected (e.g., as for advanced AR/MR applications that may include UL streaming) and the target available range should be at least up to 30 Mbps. </w:t>
      </w:r>
      <w:r>
        <w:t xml:space="preserve"> </w:t>
      </w:r>
    </w:p>
    <w:p w14:paraId="69873D05" w14:textId="2C771C83" w:rsidR="00144AAF" w:rsidRDefault="00144AAF" w:rsidP="00AC32E1">
      <w:pPr>
        <w:rPr>
          <w:b/>
          <w:bCs/>
        </w:rPr>
      </w:pPr>
      <w:r w:rsidRPr="007202DD">
        <w:rPr>
          <w:b/>
          <w:bCs/>
        </w:rPr>
        <w:t xml:space="preserve">Short analysis </w:t>
      </w:r>
      <w:r>
        <w:rPr>
          <w:b/>
          <w:bCs/>
        </w:rPr>
        <w:t>on RAN’s MAC layer signalling for bit rate recommendations</w:t>
      </w:r>
    </w:p>
    <w:p w14:paraId="6145D487" w14:textId="50C92A9B" w:rsidR="0069089D" w:rsidRDefault="0069089D" w:rsidP="000E0E2B">
      <w:pPr>
        <w:ind w:left="284"/>
        <w:jc w:val="both"/>
      </w:pPr>
      <w:r>
        <w:t>MAC-layer signalling today can support the following bit rate recommendations [ref: TS 38.321/table 6.1.2.20-1, TS 38.331]</w:t>
      </w:r>
    </w:p>
    <w:p w14:paraId="38280183" w14:textId="77777777" w:rsidR="0069089D" w:rsidRDefault="0069089D" w:rsidP="00AC32E1"/>
    <w:p w14:paraId="7DFF3667" w14:textId="77777777" w:rsidR="0069089D" w:rsidRPr="00782F5C" w:rsidRDefault="0069089D" w:rsidP="0069089D">
      <w:pPr>
        <w:pStyle w:val="TH"/>
        <w:rPr>
          <w:lang w:eastAsia="zh-CN"/>
        </w:rPr>
      </w:pPr>
      <w:r w:rsidRPr="00782F5C">
        <w:lastRenderedPageBreak/>
        <w:t>Table 6.1.3.</w:t>
      </w:r>
      <w:r w:rsidRPr="00782F5C">
        <w:rPr>
          <w:lang w:eastAsia="zh-CN"/>
        </w:rPr>
        <w:t>20</w:t>
      </w:r>
      <w:r w:rsidRPr="00782F5C">
        <w:t>-1: Values (kbit/s) for Bit Rate field</w:t>
      </w:r>
    </w:p>
    <w:tbl>
      <w:tblPr>
        <w:tblW w:w="4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1"/>
        <w:gridCol w:w="1607"/>
        <w:gridCol w:w="850"/>
        <w:gridCol w:w="1538"/>
      </w:tblGrid>
      <w:tr w:rsidR="0069089D" w:rsidRPr="00782F5C" w14:paraId="1D7B448D" w14:textId="77777777" w:rsidTr="00135024">
        <w:trPr>
          <w:jc w:val="center"/>
        </w:trPr>
        <w:tc>
          <w:tcPr>
            <w:tcW w:w="781" w:type="dxa"/>
            <w:shd w:val="clear" w:color="auto" w:fill="auto"/>
          </w:tcPr>
          <w:p w14:paraId="42D70647" w14:textId="77777777" w:rsidR="0069089D" w:rsidRPr="00782F5C" w:rsidRDefault="0069089D" w:rsidP="00135024">
            <w:pPr>
              <w:pStyle w:val="TAH"/>
              <w:rPr>
                <w:noProof/>
                <w:lang w:eastAsia="zh-CN"/>
              </w:rPr>
            </w:pPr>
            <w:r w:rsidRPr="00782F5C">
              <w:rPr>
                <w:noProof/>
                <w:lang w:eastAsia="zh-CN"/>
              </w:rPr>
              <w:t>Index</w:t>
            </w:r>
          </w:p>
        </w:tc>
        <w:tc>
          <w:tcPr>
            <w:tcW w:w="1607" w:type="dxa"/>
          </w:tcPr>
          <w:p w14:paraId="4E18AB2F" w14:textId="77777777" w:rsidR="0069089D" w:rsidRPr="00782F5C" w:rsidRDefault="0069089D" w:rsidP="00135024">
            <w:pPr>
              <w:pStyle w:val="TAH"/>
              <w:rPr>
                <w:noProof/>
                <w:lang w:eastAsia="zh-CN"/>
              </w:rPr>
            </w:pPr>
            <w:r w:rsidRPr="00782F5C">
              <w:rPr>
                <w:noProof/>
                <w:lang w:eastAsia="zh-CN"/>
              </w:rPr>
              <w:t>NR</w:t>
            </w:r>
            <w:r w:rsidRPr="00782F5C">
              <w:rPr>
                <w:rFonts w:cs="Arial"/>
                <w:lang w:eastAsia="zh-CN"/>
              </w:rPr>
              <w:t xml:space="preserve"> Recommended Bit Rate value [kbit/s]</w:t>
            </w:r>
          </w:p>
        </w:tc>
        <w:tc>
          <w:tcPr>
            <w:tcW w:w="850" w:type="dxa"/>
            <w:shd w:val="clear" w:color="auto" w:fill="auto"/>
          </w:tcPr>
          <w:p w14:paraId="236BF84D" w14:textId="77777777" w:rsidR="0069089D" w:rsidRPr="00782F5C" w:rsidRDefault="0069089D" w:rsidP="00135024">
            <w:pPr>
              <w:pStyle w:val="TAH"/>
              <w:rPr>
                <w:noProof/>
                <w:lang w:eastAsia="zh-CN"/>
              </w:rPr>
            </w:pPr>
            <w:r w:rsidRPr="00782F5C">
              <w:rPr>
                <w:noProof/>
                <w:lang w:eastAsia="zh-CN"/>
              </w:rPr>
              <w:t>Index</w:t>
            </w:r>
          </w:p>
        </w:tc>
        <w:tc>
          <w:tcPr>
            <w:tcW w:w="1538" w:type="dxa"/>
          </w:tcPr>
          <w:p w14:paraId="00216DBB" w14:textId="77777777" w:rsidR="0069089D" w:rsidRPr="00782F5C" w:rsidRDefault="0069089D" w:rsidP="00135024">
            <w:pPr>
              <w:pStyle w:val="TAH"/>
              <w:rPr>
                <w:rFonts w:cs="Arial"/>
                <w:lang w:eastAsia="zh-CN"/>
              </w:rPr>
            </w:pPr>
            <w:r w:rsidRPr="00782F5C">
              <w:rPr>
                <w:noProof/>
                <w:lang w:eastAsia="zh-CN"/>
              </w:rPr>
              <w:t>NR</w:t>
            </w:r>
            <w:r w:rsidRPr="00782F5C">
              <w:rPr>
                <w:rFonts w:cs="Arial"/>
                <w:lang w:eastAsia="zh-CN"/>
              </w:rPr>
              <w:t xml:space="preserve"> Recommended Bit Rate value [kbit/s]</w:t>
            </w:r>
          </w:p>
        </w:tc>
      </w:tr>
      <w:tr w:rsidR="0069089D" w:rsidRPr="00782F5C" w14:paraId="0CC02974" w14:textId="77777777" w:rsidTr="00135024">
        <w:trPr>
          <w:trHeight w:val="170"/>
          <w:jc w:val="center"/>
        </w:trPr>
        <w:tc>
          <w:tcPr>
            <w:tcW w:w="781" w:type="dxa"/>
            <w:shd w:val="clear" w:color="auto" w:fill="auto"/>
          </w:tcPr>
          <w:p w14:paraId="1D018FBF" w14:textId="77777777" w:rsidR="0069089D" w:rsidRPr="00782F5C" w:rsidRDefault="0069089D" w:rsidP="00135024">
            <w:pPr>
              <w:pStyle w:val="TAC"/>
              <w:rPr>
                <w:noProof/>
                <w:lang w:eastAsia="zh-CN"/>
              </w:rPr>
            </w:pPr>
            <w:r w:rsidRPr="00782F5C">
              <w:rPr>
                <w:noProof/>
                <w:lang w:eastAsia="zh-CN"/>
              </w:rPr>
              <w:t>0</w:t>
            </w:r>
          </w:p>
        </w:tc>
        <w:tc>
          <w:tcPr>
            <w:tcW w:w="1607" w:type="dxa"/>
          </w:tcPr>
          <w:p w14:paraId="5FF44EED" w14:textId="77777777" w:rsidR="0069089D" w:rsidRPr="00782F5C" w:rsidRDefault="0069089D" w:rsidP="00135024">
            <w:pPr>
              <w:pStyle w:val="TAC"/>
              <w:rPr>
                <w:rFonts w:cs="Arial"/>
                <w:noProof/>
                <w:lang w:eastAsia="zh-CN"/>
              </w:rPr>
            </w:pPr>
            <w:r w:rsidRPr="00782F5C">
              <w:rPr>
                <w:rFonts w:cs="Arial"/>
                <w:noProof/>
                <w:lang w:eastAsia="zh-CN"/>
              </w:rPr>
              <w:t>Note 1</w:t>
            </w:r>
          </w:p>
        </w:tc>
        <w:tc>
          <w:tcPr>
            <w:tcW w:w="850" w:type="dxa"/>
            <w:shd w:val="clear" w:color="auto" w:fill="auto"/>
          </w:tcPr>
          <w:p w14:paraId="3A84D14F" w14:textId="77777777" w:rsidR="0069089D" w:rsidRPr="00782F5C" w:rsidRDefault="0069089D" w:rsidP="00135024">
            <w:pPr>
              <w:pStyle w:val="TAC"/>
              <w:rPr>
                <w:noProof/>
                <w:lang w:eastAsia="zh-CN"/>
              </w:rPr>
            </w:pPr>
            <w:r w:rsidRPr="00782F5C">
              <w:rPr>
                <w:noProof/>
                <w:lang w:eastAsia="zh-CN"/>
              </w:rPr>
              <w:t>32</w:t>
            </w:r>
          </w:p>
        </w:tc>
        <w:tc>
          <w:tcPr>
            <w:tcW w:w="1538" w:type="dxa"/>
            <w:vAlign w:val="bottom"/>
          </w:tcPr>
          <w:p w14:paraId="145E9D2B" w14:textId="77777777" w:rsidR="0069089D" w:rsidRPr="00782F5C" w:rsidRDefault="0069089D" w:rsidP="00135024">
            <w:pPr>
              <w:pStyle w:val="TAC"/>
              <w:rPr>
                <w:noProof/>
                <w:lang w:eastAsia="zh-CN"/>
              </w:rPr>
            </w:pPr>
            <w:r w:rsidRPr="00782F5C">
              <w:rPr>
                <w:rFonts w:cs="Arial"/>
                <w:szCs w:val="18"/>
              </w:rPr>
              <w:t>700</w:t>
            </w:r>
          </w:p>
        </w:tc>
      </w:tr>
      <w:tr w:rsidR="0069089D" w:rsidRPr="00782F5C" w14:paraId="725AC9F2" w14:textId="77777777" w:rsidTr="00135024">
        <w:trPr>
          <w:trHeight w:val="170"/>
          <w:jc w:val="center"/>
        </w:trPr>
        <w:tc>
          <w:tcPr>
            <w:tcW w:w="781" w:type="dxa"/>
            <w:shd w:val="clear" w:color="auto" w:fill="auto"/>
          </w:tcPr>
          <w:p w14:paraId="43030EC6" w14:textId="77777777" w:rsidR="0069089D" w:rsidRPr="00782F5C" w:rsidRDefault="0069089D" w:rsidP="00135024">
            <w:pPr>
              <w:pStyle w:val="TAC"/>
              <w:rPr>
                <w:noProof/>
                <w:lang w:eastAsia="zh-CN"/>
              </w:rPr>
            </w:pPr>
            <w:r w:rsidRPr="00782F5C">
              <w:rPr>
                <w:noProof/>
                <w:lang w:eastAsia="zh-CN"/>
              </w:rPr>
              <w:t>1</w:t>
            </w:r>
          </w:p>
        </w:tc>
        <w:tc>
          <w:tcPr>
            <w:tcW w:w="1607" w:type="dxa"/>
            <w:vAlign w:val="bottom"/>
          </w:tcPr>
          <w:p w14:paraId="675A8E48" w14:textId="77777777" w:rsidR="0069089D" w:rsidRPr="00782F5C" w:rsidRDefault="0069089D" w:rsidP="00135024">
            <w:pPr>
              <w:pStyle w:val="TAC"/>
              <w:rPr>
                <w:noProof/>
                <w:lang w:eastAsia="zh-CN"/>
              </w:rPr>
            </w:pPr>
            <w:r w:rsidRPr="00782F5C">
              <w:rPr>
                <w:rFonts w:cs="Arial"/>
                <w:szCs w:val="18"/>
                <w:lang w:eastAsia="zh-CN"/>
              </w:rPr>
              <w:t>0</w:t>
            </w:r>
          </w:p>
        </w:tc>
        <w:tc>
          <w:tcPr>
            <w:tcW w:w="850" w:type="dxa"/>
            <w:shd w:val="clear" w:color="auto" w:fill="auto"/>
          </w:tcPr>
          <w:p w14:paraId="18113D85" w14:textId="77777777" w:rsidR="0069089D" w:rsidRPr="00782F5C" w:rsidRDefault="0069089D" w:rsidP="00135024">
            <w:pPr>
              <w:pStyle w:val="TAC"/>
              <w:rPr>
                <w:noProof/>
                <w:lang w:eastAsia="zh-CN"/>
              </w:rPr>
            </w:pPr>
            <w:r w:rsidRPr="00782F5C">
              <w:rPr>
                <w:noProof/>
                <w:lang w:eastAsia="zh-CN"/>
              </w:rPr>
              <w:t>33</w:t>
            </w:r>
          </w:p>
        </w:tc>
        <w:tc>
          <w:tcPr>
            <w:tcW w:w="1538" w:type="dxa"/>
            <w:vAlign w:val="bottom"/>
          </w:tcPr>
          <w:p w14:paraId="6871D73A" w14:textId="77777777" w:rsidR="0069089D" w:rsidRPr="00782F5C" w:rsidRDefault="0069089D" w:rsidP="00135024">
            <w:pPr>
              <w:pStyle w:val="TAC"/>
              <w:rPr>
                <w:noProof/>
                <w:lang w:eastAsia="zh-CN"/>
              </w:rPr>
            </w:pPr>
            <w:r w:rsidRPr="00782F5C">
              <w:rPr>
                <w:rFonts w:cs="Arial"/>
                <w:szCs w:val="18"/>
              </w:rPr>
              <w:t>800</w:t>
            </w:r>
          </w:p>
        </w:tc>
      </w:tr>
      <w:tr w:rsidR="0069089D" w:rsidRPr="00782F5C" w14:paraId="45ECAFEA" w14:textId="77777777" w:rsidTr="00135024">
        <w:trPr>
          <w:trHeight w:val="170"/>
          <w:jc w:val="center"/>
        </w:trPr>
        <w:tc>
          <w:tcPr>
            <w:tcW w:w="781" w:type="dxa"/>
          </w:tcPr>
          <w:p w14:paraId="20024F1D" w14:textId="77777777" w:rsidR="0069089D" w:rsidRPr="00782F5C" w:rsidRDefault="0069089D" w:rsidP="00135024">
            <w:pPr>
              <w:pStyle w:val="TAC"/>
              <w:rPr>
                <w:noProof/>
                <w:lang w:eastAsia="zh-CN"/>
              </w:rPr>
            </w:pPr>
            <w:r w:rsidRPr="00782F5C">
              <w:rPr>
                <w:noProof/>
                <w:lang w:eastAsia="zh-CN"/>
              </w:rPr>
              <w:t>2</w:t>
            </w:r>
          </w:p>
        </w:tc>
        <w:tc>
          <w:tcPr>
            <w:tcW w:w="1607" w:type="dxa"/>
            <w:vAlign w:val="bottom"/>
          </w:tcPr>
          <w:p w14:paraId="13A1CB4D" w14:textId="77777777" w:rsidR="0069089D" w:rsidRPr="00782F5C" w:rsidRDefault="0069089D" w:rsidP="00135024">
            <w:pPr>
              <w:pStyle w:val="TAC"/>
              <w:rPr>
                <w:noProof/>
              </w:rPr>
            </w:pPr>
            <w:r w:rsidRPr="00782F5C">
              <w:rPr>
                <w:rFonts w:cs="Arial"/>
                <w:szCs w:val="18"/>
              </w:rPr>
              <w:t>9</w:t>
            </w:r>
          </w:p>
        </w:tc>
        <w:tc>
          <w:tcPr>
            <w:tcW w:w="850" w:type="dxa"/>
            <w:shd w:val="clear" w:color="auto" w:fill="auto"/>
          </w:tcPr>
          <w:p w14:paraId="4101128D" w14:textId="77777777" w:rsidR="0069089D" w:rsidRPr="00782F5C" w:rsidRDefault="0069089D" w:rsidP="00135024">
            <w:pPr>
              <w:pStyle w:val="TAC"/>
              <w:rPr>
                <w:noProof/>
              </w:rPr>
            </w:pPr>
            <w:r w:rsidRPr="00782F5C">
              <w:rPr>
                <w:noProof/>
              </w:rPr>
              <w:t>34</w:t>
            </w:r>
          </w:p>
        </w:tc>
        <w:tc>
          <w:tcPr>
            <w:tcW w:w="1538" w:type="dxa"/>
            <w:vAlign w:val="bottom"/>
          </w:tcPr>
          <w:p w14:paraId="6131934C" w14:textId="77777777" w:rsidR="0069089D" w:rsidRPr="00782F5C" w:rsidRDefault="0069089D" w:rsidP="00135024">
            <w:pPr>
              <w:pStyle w:val="TAC"/>
              <w:rPr>
                <w:noProof/>
              </w:rPr>
            </w:pPr>
            <w:r w:rsidRPr="00782F5C">
              <w:rPr>
                <w:rFonts w:cs="Arial"/>
                <w:szCs w:val="18"/>
              </w:rPr>
              <w:t>900</w:t>
            </w:r>
          </w:p>
        </w:tc>
      </w:tr>
      <w:tr w:rsidR="0069089D" w:rsidRPr="00782F5C" w14:paraId="207CA428" w14:textId="77777777" w:rsidTr="00135024">
        <w:trPr>
          <w:trHeight w:val="170"/>
          <w:jc w:val="center"/>
        </w:trPr>
        <w:tc>
          <w:tcPr>
            <w:tcW w:w="781" w:type="dxa"/>
          </w:tcPr>
          <w:p w14:paraId="24256DAA" w14:textId="77777777" w:rsidR="0069089D" w:rsidRPr="00782F5C" w:rsidRDefault="0069089D" w:rsidP="00135024">
            <w:pPr>
              <w:pStyle w:val="TAC"/>
              <w:rPr>
                <w:noProof/>
              </w:rPr>
            </w:pPr>
            <w:r w:rsidRPr="00782F5C">
              <w:rPr>
                <w:noProof/>
              </w:rPr>
              <w:t>3</w:t>
            </w:r>
          </w:p>
        </w:tc>
        <w:tc>
          <w:tcPr>
            <w:tcW w:w="1607" w:type="dxa"/>
            <w:vAlign w:val="bottom"/>
          </w:tcPr>
          <w:p w14:paraId="4AECDB70" w14:textId="77777777" w:rsidR="0069089D" w:rsidRPr="00782F5C" w:rsidRDefault="0069089D" w:rsidP="00135024">
            <w:pPr>
              <w:pStyle w:val="TAC"/>
              <w:rPr>
                <w:noProof/>
              </w:rPr>
            </w:pPr>
            <w:r w:rsidRPr="00782F5C">
              <w:rPr>
                <w:rFonts w:cs="Arial"/>
                <w:szCs w:val="18"/>
              </w:rPr>
              <w:t>11</w:t>
            </w:r>
          </w:p>
        </w:tc>
        <w:tc>
          <w:tcPr>
            <w:tcW w:w="850" w:type="dxa"/>
            <w:shd w:val="clear" w:color="auto" w:fill="auto"/>
          </w:tcPr>
          <w:p w14:paraId="7BAB38DE" w14:textId="77777777" w:rsidR="0069089D" w:rsidRPr="00782F5C" w:rsidRDefault="0069089D" w:rsidP="00135024">
            <w:pPr>
              <w:pStyle w:val="TAC"/>
              <w:rPr>
                <w:noProof/>
              </w:rPr>
            </w:pPr>
            <w:r w:rsidRPr="00782F5C">
              <w:rPr>
                <w:noProof/>
              </w:rPr>
              <w:t>35</w:t>
            </w:r>
          </w:p>
        </w:tc>
        <w:tc>
          <w:tcPr>
            <w:tcW w:w="1538" w:type="dxa"/>
            <w:vAlign w:val="bottom"/>
          </w:tcPr>
          <w:p w14:paraId="72B18D0A" w14:textId="77777777" w:rsidR="0069089D" w:rsidRPr="00782F5C" w:rsidRDefault="0069089D" w:rsidP="00135024">
            <w:pPr>
              <w:pStyle w:val="TAC"/>
              <w:rPr>
                <w:noProof/>
              </w:rPr>
            </w:pPr>
            <w:r w:rsidRPr="00782F5C">
              <w:rPr>
                <w:rFonts w:cs="Arial"/>
                <w:szCs w:val="18"/>
              </w:rPr>
              <w:t>1000</w:t>
            </w:r>
          </w:p>
        </w:tc>
      </w:tr>
      <w:tr w:rsidR="0069089D" w:rsidRPr="00782F5C" w14:paraId="7864F04F" w14:textId="77777777" w:rsidTr="00135024">
        <w:trPr>
          <w:trHeight w:val="170"/>
          <w:jc w:val="center"/>
        </w:trPr>
        <w:tc>
          <w:tcPr>
            <w:tcW w:w="781" w:type="dxa"/>
          </w:tcPr>
          <w:p w14:paraId="68B25F2E" w14:textId="77777777" w:rsidR="0069089D" w:rsidRPr="00782F5C" w:rsidRDefault="0069089D" w:rsidP="00135024">
            <w:pPr>
              <w:pStyle w:val="TAC"/>
              <w:rPr>
                <w:noProof/>
              </w:rPr>
            </w:pPr>
            <w:r w:rsidRPr="00782F5C">
              <w:rPr>
                <w:noProof/>
              </w:rPr>
              <w:t>4</w:t>
            </w:r>
          </w:p>
        </w:tc>
        <w:tc>
          <w:tcPr>
            <w:tcW w:w="1607" w:type="dxa"/>
            <w:vAlign w:val="bottom"/>
          </w:tcPr>
          <w:p w14:paraId="1DFA60F3" w14:textId="77777777" w:rsidR="0069089D" w:rsidRPr="00782F5C" w:rsidRDefault="0069089D" w:rsidP="00135024">
            <w:pPr>
              <w:pStyle w:val="TAC"/>
              <w:rPr>
                <w:noProof/>
              </w:rPr>
            </w:pPr>
            <w:r w:rsidRPr="00782F5C">
              <w:rPr>
                <w:rFonts w:cs="Arial"/>
                <w:szCs w:val="18"/>
              </w:rPr>
              <w:t>13</w:t>
            </w:r>
          </w:p>
        </w:tc>
        <w:tc>
          <w:tcPr>
            <w:tcW w:w="850" w:type="dxa"/>
            <w:shd w:val="clear" w:color="auto" w:fill="auto"/>
          </w:tcPr>
          <w:p w14:paraId="2965F9B5" w14:textId="77777777" w:rsidR="0069089D" w:rsidRPr="00782F5C" w:rsidRDefault="0069089D" w:rsidP="00135024">
            <w:pPr>
              <w:pStyle w:val="TAC"/>
              <w:rPr>
                <w:noProof/>
              </w:rPr>
            </w:pPr>
            <w:r w:rsidRPr="00782F5C">
              <w:rPr>
                <w:noProof/>
              </w:rPr>
              <w:t>36</w:t>
            </w:r>
          </w:p>
        </w:tc>
        <w:tc>
          <w:tcPr>
            <w:tcW w:w="1538" w:type="dxa"/>
            <w:vAlign w:val="bottom"/>
          </w:tcPr>
          <w:p w14:paraId="48296DC5" w14:textId="77777777" w:rsidR="0069089D" w:rsidRPr="00782F5C" w:rsidRDefault="0069089D" w:rsidP="00135024">
            <w:pPr>
              <w:pStyle w:val="TAC"/>
              <w:rPr>
                <w:noProof/>
              </w:rPr>
            </w:pPr>
            <w:r w:rsidRPr="00782F5C">
              <w:rPr>
                <w:rFonts w:cs="Arial"/>
                <w:szCs w:val="18"/>
              </w:rPr>
              <w:t>1100</w:t>
            </w:r>
          </w:p>
        </w:tc>
      </w:tr>
      <w:tr w:rsidR="0069089D" w:rsidRPr="00782F5C" w14:paraId="2CCE1364" w14:textId="77777777" w:rsidTr="00135024">
        <w:trPr>
          <w:trHeight w:val="170"/>
          <w:jc w:val="center"/>
        </w:trPr>
        <w:tc>
          <w:tcPr>
            <w:tcW w:w="781" w:type="dxa"/>
          </w:tcPr>
          <w:p w14:paraId="53640D6B" w14:textId="77777777" w:rsidR="0069089D" w:rsidRPr="00782F5C" w:rsidRDefault="0069089D" w:rsidP="00135024">
            <w:pPr>
              <w:pStyle w:val="TAC"/>
              <w:rPr>
                <w:noProof/>
              </w:rPr>
            </w:pPr>
            <w:r w:rsidRPr="00782F5C">
              <w:rPr>
                <w:noProof/>
              </w:rPr>
              <w:t>5</w:t>
            </w:r>
          </w:p>
        </w:tc>
        <w:tc>
          <w:tcPr>
            <w:tcW w:w="1607" w:type="dxa"/>
            <w:vAlign w:val="bottom"/>
          </w:tcPr>
          <w:p w14:paraId="4063B257" w14:textId="77777777" w:rsidR="0069089D" w:rsidRPr="00782F5C" w:rsidRDefault="0069089D" w:rsidP="00135024">
            <w:pPr>
              <w:pStyle w:val="TAC"/>
              <w:rPr>
                <w:noProof/>
              </w:rPr>
            </w:pPr>
            <w:r w:rsidRPr="00782F5C">
              <w:rPr>
                <w:rFonts w:cs="Arial"/>
                <w:szCs w:val="18"/>
              </w:rPr>
              <w:t>17</w:t>
            </w:r>
          </w:p>
        </w:tc>
        <w:tc>
          <w:tcPr>
            <w:tcW w:w="850" w:type="dxa"/>
            <w:shd w:val="clear" w:color="auto" w:fill="auto"/>
          </w:tcPr>
          <w:p w14:paraId="4BBD7FBB" w14:textId="77777777" w:rsidR="0069089D" w:rsidRPr="00782F5C" w:rsidRDefault="0069089D" w:rsidP="00135024">
            <w:pPr>
              <w:pStyle w:val="TAC"/>
              <w:rPr>
                <w:noProof/>
              </w:rPr>
            </w:pPr>
            <w:r w:rsidRPr="00782F5C">
              <w:rPr>
                <w:noProof/>
              </w:rPr>
              <w:t>37</w:t>
            </w:r>
          </w:p>
        </w:tc>
        <w:tc>
          <w:tcPr>
            <w:tcW w:w="1538" w:type="dxa"/>
            <w:vAlign w:val="bottom"/>
          </w:tcPr>
          <w:p w14:paraId="3FDA17C1" w14:textId="77777777" w:rsidR="0069089D" w:rsidRPr="00782F5C" w:rsidRDefault="0069089D" w:rsidP="00135024">
            <w:pPr>
              <w:pStyle w:val="TAC"/>
              <w:rPr>
                <w:noProof/>
              </w:rPr>
            </w:pPr>
            <w:r w:rsidRPr="00782F5C">
              <w:rPr>
                <w:rFonts w:cs="Arial"/>
                <w:szCs w:val="18"/>
              </w:rPr>
              <w:t>1200</w:t>
            </w:r>
          </w:p>
        </w:tc>
      </w:tr>
      <w:tr w:rsidR="0069089D" w:rsidRPr="00782F5C" w14:paraId="61EE58D4" w14:textId="77777777" w:rsidTr="00135024">
        <w:trPr>
          <w:trHeight w:val="170"/>
          <w:jc w:val="center"/>
        </w:trPr>
        <w:tc>
          <w:tcPr>
            <w:tcW w:w="781" w:type="dxa"/>
          </w:tcPr>
          <w:p w14:paraId="78CAB9B8" w14:textId="77777777" w:rsidR="0069089D" w:rsidRPr="00782F5C" w:rsidRDefault="0069089D" w:rsidP="00135024">
            <w:pPr>
              <w:pStyle w:val="TAC"/>
              <w:rPr>
                <w:noProof/>
              </w:rPr>
            </w:pPr>
            <w:r w:rsidRPr="00782F5C">
              <w:rPr>
                <w:noProof/>
              </w:rPr>
              <w:t>6</w:t>
            </w:r>
          </w:p>
        </w:tc>
        <w:tc>
          <w:tcPr>
            <w:tcW w:w="1607" w:type="dxa"/>
            <w:vAlign w:val="bottom"/>
          </w:tcPr>
          <w:p w14:paraId="1443B23F" w14:textId="77777777" w:rsidR="0069089D" w:rsidRPr="00782F5C" w:rsidRDefault="0069089D" w:rsidP="00135024">
            <w:pPr>
              <w:pStyle w:val="TAC"/>
              <w:rPr>
                <w:noProof/>
              </w:rPr>
            </w:pPr>
            <w:r w:rsidRPr="00782F5C">
              <w:rPr>
                <w:rFonts w:cs="Arial"/>
                <w:szCs w:val="18"/>
              </w:rPr>
              <w:t>21</w:t>
            </w:r>
          </w:p>
        </w:tc>
        <w:tc>
          <w:tcPr>
            <w:tcW w:w="850" w:type="dxa"/>
            <w:shd w:val="clear" w:color="auto" w:fill="auto"/>
          </w:tcPr>
          <w:p w14:paraId="0419CBAB" w14:textId="77777777" w:rsidR="0069089D" w:rsidRPr="00782F5C" w:rsidRDefault="0069089D" w:rsidP="00135024">
            <w:pPr>
              <w:pStyle w:val="TAC"/>
              <w:rPr>
                <w:noProof/>
              </w:rPr>
            </w:pPr>
            <w:r w:rsidRPr="00782F5C">
              <w:rPr>
                <w:noProof/>
              </w:rPr>
              <w:t>38</w:t>
            </w:r>
          </w:p>
        </w:tc>
        <w:tc>
          <w:tcPr>
            <w:tcW w:w="1538" w:type="dxa"/>
            <w:vAlign w:val="bottom"/>
          </w:tcPr>
          <w:p w14:paraId="6CA71C1C" w14:textId="77777777" w:rsidR="0069089D" w:rsidRPr="00782F5C" w:rsidRDefault="0069089D" w:rsidP="00135024">
            <w:pPr>
              <w:pStyle w:val="TAC"/>
              <w:rPr>
                <w:noProof/>
              </w:rPr>
            </w:pPr>
            <w:r w:rsidRPr="00782F5C">
              <w:rPr>
                <w:rFonts w:cs="Arial"/>
                <w:szCs w:val="18"/>
              </w:rPr>
              <w:t>1300</w:t>
            </w:r>
          </w:p>
        </w:tc>
      </w:tr>
      <w:tr w:rsidR="0069089D" w:rsidRPr="00782F5C" w14:paraId="32A9542C" w14:textId="77777777" w:rsidTr="00135024">
        <w:trPr>
          <w:trHeight w:val="170"/>
          <w:jc w:val="center"/>
        </w:trPr>
        <w:tc>
          <w:tcPr>
            <w:tcW w:w="781" w:type="dxa"/>
          </w:tcPr>
          <w:p w14:paraId="0FD2A432" w14:textId="77777777" w:rsidR="0069089D" w:rsidRPr="00782F5C" w:rsidRDefault="0069089D" w:rsidP="00135024">
            <w:pPr>
              <w:pStyle w:val="TAC"/>
              <w:rPr>
                <w:noProof/>
              </w:rPr>
            </w:pPr>
            <w:r w:rsidRPr="00782F5C">
              <w:rPr>
                <w:noProof/>
              </w:rPr>
              <w:t>7</w:t>
            </w:r>
          </w:p>
        </w:tc>
        <w:tc>
          <w:tcPr>
            <w:tcW w:w="1607" w:type="dxa"/>
            <w:vAlign w:val="bottom"/>
          </w:tcPr>
          <w:p w14:paraId="1EF1CA36" w14:textId="77777777" w:rsidR="0069089D" w:rsidRPr="00782F5C" w:rsidRDefault="0069089D" w:rsidP="00135024">
            <w:pPr>
              <w:pStyle w:val="TAC"/>
              <w:rPr>
                <w:noProof/>
              </w:rPr>
            </w:pPr>
            <w:r w:rsidRPr="00782F5C">
              <w:rPr>
                <w:rFonts w:cs="Arial"/>
                <w:szCs w:val="18"/>
              </w:rPr>
              <w:t>25</w:t>
            </w:r>
          </w:p>
        </w:tc>
        <w:tc>
          <w:tcPr>
            <w:tcW w:w="850" w:type="dxa"/>
            <w:shd w:val="clear" w:color="auto" w:fill="auto"/>
          </w:tcPr>
          <w:p w14:paraId="3CE74E5D" w14:textId="77777777" w:rsidR="0069089D" w:rsidRPr="00782F5C" w:rsidRDefault="0069089D" w:rsidP="00135024">
            <w:pPr>
              <w:pStyle w:val="TAC"/>
              <w:rPr>
                <w:noProof/>
              </w:rPr>
            </w:pPr>
            <w:r w:rsidRPr="00782F5C">
              <w:rPr>
                <w:noProof/>
              </w:rPr>
              <w:t>39</w:t>
            </w:r>
          </w:p>
        </w:tc>
        <w:tc>
          <w:tcPr>
            <w:tcW w:w="1538" w:type="dxa"/>
            <w:vAlign w:val="bottom"/>
          </w:tcPr>
          <w:p w14:paraId="10B609F9" w14:textId="77777777" w:rsidR="0069089D" w:rsidRPr="00782F5C" w:rsidRDefault="0069089D" w:rsidP="00135024">
            <w:pPr>
              <w:pStyle w:val="TAC"/>
              <w:rPr>
                <w:noProof/>
              </w:rPr>
            </w:pPr>
            <w:r w:rsidRPr="00782F5C">
              <w:rPr>
                <w:rFonts w:cs="Arial"/>
                <w:szCs w:val="18"/>
              </w:rPr>
              <w:t>1400</w:t>
            </w:r>
          </w:p>
        </w:tc>
      </w:tr>
      <w:tr w:rsidR="0069089D" w:rsidRPr="00782F5C" w14:paraId="4301323C" w14:textId="77777777" w:rsidTr="00135024">
        <w:trPr>
          <w:trHeight w:val="170"/>
          <w:jc w:val="center"/>
        </w:trPr>
        <w:tc>
          <w:tcPr>
            <w:tcW w:w="781" w:type="dxa"/>
          </w:tcPr>
          <w:p w14:paraId="250EF719" w14:textId="77777777" w:rsidR="0069089D" w:rsidRPr="00782F5C" w:rsidRDefault="0069089D" w:rsidP="00135024">
            <w:pPr>
              <w:pStyle w:val="TAC"/>
              <w:rPr>
                <w:noProof/>
              </w:rPr>
            </w:pPr>
            <w:r w:rsidRPr="00782F5C">
              <w:rPr>
                <w:noProof/>
              </w:rPr>
              <w:t>8</w:t>
            </w:r>
          </w:p>
        </w:tc>
        <w:tc>
          <w:tcPr>
            <w:tcW w:w="1607" w:type="dxa"/>
            <w:vAlign w:val="bottom"/>
          </w:tcPr>
          <w:p w14:paraId="4A2A4F20" w14:textId="77777777" w:rsidR="0069089D" w:rsidRPr="00782F5C" w:rsidRDefault="0069089D" w:rsidP="00135024">
            <w:pPr>
              <w:pStyle w:val="TAC"/>
              <w:rPr>
                <w:noProof/>
              </w:rPr>
            </w:pPr>
            <w:r w:rsidRPr="00782F5C">
              <w:rPr>
                <w:rFonts w:cs="Arial"/>
                <w:szCs w:val="18"/>
              </w:rPr>
              <w:t>29</w:t>
            </w:r>
          </w:p>
        </w:tc>
        <w:tc>
          <w:tcPr>
            <w:tcW w:w="850" w:type="dxa"/>
            <w:shd w:val="clear" w:color="auto" w:fill="auto"/>
          </w:tcPr>
          <w:p w14:paraId="542A5EAF" w14:textId="77777777" w:rsidR="0069089D" w:rsidRPr="00782F5C" w:rsidRDefault="0069089D" w:rsidP="00135024">
            <w:pPr>
              <w:pStyle w:val="TAC"/>
              <w:rPr>
                <w:noProof/>
              </w:rPr>
            </w:pPr>
            <w:r w:rsidRPr="00782F5C">
              <w:rPr>
                <w:noProof/>
              </w:rPr>
              <w:t>40</w:t>
            </w:r>
          </w:p>
        </w:tc>
        <w:tc>
          <w:tcPr>
            <w:tcW w:w="1538" w:type="dxa"/>
            <w:vAlign w:val="bottom"/>
          </w:tcPr>
          <w:p w14:paraId="787F342A" w14:textId="77777777" w:rsidR="0069089D" w:rsidRPr="00782F5C" w:rsidRDefault="0069089D" w:rsidP="00135024">
            <w:pPr>
              <w:pStyle w:val="TAC"/>
              <w:rPr>
                <w:noProof/>
              </w:rPr>
            </w:pPr>
            <w:r w:rsidRPr="00782F5C">
              <w:rPr>
                <w:rFonts w:cs="Arial"/>
                <w:szCs w:val="18"/>
              </w:rPr>
              <w:t>1500</w:t>
            </w:r>
          </w:p>
        </w:tc>
      </w:tr>
      <w:tr w:rsidR="0069089D" w:rsidRPr="00782F5C" w14:paraId="734E18A7" w14:textId="77777777" w:rsidTr="00135024">
        <w:trPr>
          <w:trHeight w:val="170"/>
          <w:jc w:val="center"/>
        </w:trPr>
        <w:tc>
          <w:tcPr>
            <w:tcW w:w="781" w:type="dxa"/>
          </w:tcPr>
          <w:p w14:paraId="1FF0EEC2" w14:textId="77777777" w:rsidR="0069089D" w:rsidRPr="00782F5C" w:rsidRDefault="0069089D" w:rsidP="00135024">
            <w:pPr>
              <w:pStyle w:val="TAC"/>
              <w:rPr>
                <w:noProof/>
              </w:rPr>
            </w:pPr>
            <w:r w:rsidRPr="00782F5C">
              <w:rPr>
                <w:noProof/>
              </w:rPr>
              <w:t>9</w:t>
            </w:r>
          </w:p>
        </w:tc>
        <w:tc>
          <w:tcPr>
            <w:tcW w:w="1607" w:type="dxa"/>
            <w:vAlign w:val="bottom"/>
          </w:tcPr>
          <w:p w14:paraId="79043C79" w14:textId="77777777" w:rsidR="0069089D" w:rsidRPr="00782F5C" w:rsidRDefault="0069089D" w:rsidP="00135024">
            <w:pPr>
              <w:pStyle w:val="TAC"/>
              <w:rPr>
                <w:noProof/>
              </w:rPr>
            </w:pPr>
            <w:r w:rsidRPr="00782F5C">
              <w:rPr>
                <w:rFonts w:cs="Arial"/>
                <w:szCs w:val="18"/>
              </w:rPr>
              <w:t>32</w:t>
            </w:r>
          </w:p>
        </w:tc>
        <w:tc>
          <w:tcPr>
            <w:tcW w:w="850" w:type="dxa"/>
            <w:shd w:val="clear" w:color="auto" w:fill="auto"/>
          </w:tcPr>
          <w:p w14:paraId="3290F069" w14:textId="77777777" w:rsidR="0069089D" w:rsidRPr="00782F5C" w:rsidRDefault="0069089D" w:rsidP="00135024">
            <w:pPr>
              <w:pStyle w:val="TAC"/>
              <w:rPr>
                <w:noProof/>
              </w:rPr>
            </w:pPr>
            <w:r w:rsidRPr="00782F5C">
              <w:rPr>
                <w:noProof/>
              </w:rPr>
              <w:t>41</w:t>
            </w:r>
          </w:p>
        </w:tc>
        <w:tc>
          <w:tcPr>
            <w:tcW w:w="1538" w:type="dxa"/>
            <w:vAlign w:val="bottom"/>
          </w:tcPr>
          <w:p w14:paraId="7D63A8C2" w14:textId="77777777" w:rsidR="0069089D" w:rsidRPr="00782F5C" w:rsidRDefault="0069089D" w:rsidP="00135024">
            <w:pPr>
              <w:pStyle w:val="TAC"/>
              <w:rPr>
                <w:noProof/>
              </w:rPr>
            </w:pPr>
            <w:r w:rsidRPr="00782F5C">
              <w:rPr>
                <w:rFonts w:cs="Arial"/>
                <w:szCs w:val="18"/>
              </w:rPr>
              <w:t>1750</w:t>
            </w:r>
          </w:p>
        </w:tc>
      </w:tr>
      <w:tr w:rsidR="0069089D" w:rsidRPr="00782F5C" w14:paraId="2909B1D2" w14:textId="77777777" w:rsidTr="00135024">
        <w:trPr>
          <w:trHeight w:val="170"/>
          <w:jc w:val="center"/>
        </w:trPr>
        <w:tc>
          <w:tcPr>
            <w:tcW w:w="781" w:type="dxa"/>
          </w:tcPr>
          <w:p w14:paraId="1614BA61" w14:textId="77777777" w:rsidR="0069089D" w:rsidRPr="00782F5C" w:rsidRDefault="0069089D" w:rsidP="00135024">
            <w:pPr>
              <w:pStyle w:val="TAC"/>
              <w:rPr>
                <w:noProof/>
              </w:rPr>
            </w:pPr>
            <w:r w:rsidRPr="00782F5C">
              <w:rPr>
                <w:noProof/>
              </w:rPr>
              <w:t>10</w:t>
            </w:r>
          </w:p>
        </w:tc>
        <w:tc>
          <w:tcPr>
            <w:tcW w:w="1607" w:type="dxa"/>
            <w:vAlign w:val="bottom"/>
          </w:tcPr>
          <w:p w14:paraId="343ECA85" w14:textId="77777777" w:rsidR="0069089D" w:rsidRPr="00782F5C" w:rsidRDefault="0069089D" w:rsidP="00135024">
            <w:pPr>
              <w:pStyle w:val="TAC"/>
              <w:rPr>
                <w:noProof/>
              </w:rPr>
            </w:pPr>
            <w:r w:rsidRPr="00782F5C">
              <w:rPr>
                <w:rFonts w:cs="Arial"/>
                <w:szCs w:val="18"/>
              </w:rPr>
              <w:t>36</w:t>
            </w:r>
          </w:p>
        </w:tc>
        <w:tc>
          <w:tcPr>
            <w:tcW w:w="850" w:type="dxa"/>
            <w:shd w:val="clear" w:color="auto" w:fill="auto"/>
          </w:tcPr>
          <w:p w14:paraId="67EC1B64" w14:textId="77777777" w:rsidR="0069089D" w:rsidRPr="00782F5C" w:rsidRDefault="0069089D" w:rsidP="00135024">
            <w:pPr>
              <w:pStyle w:val="TAC"/>
              <w:rPr>
                <w:noProof/>
              </w:rPr>
            </w:pPr>
            <w:r w:rsidRPr="00782F5C">
              <w:rPr>
                <w:noProof/>
              </w:rPr>
              <w:t>42</w:t>
            </w:r>
          </w:p>
        </w:tc>
        <w:tc>
          <w:tcPr>
            <w:tcW w:w="1538" w:type="dxa"/>
            <w:vAlign w:val="bottom"/>
          </w:tcPr>
          <w:p w14:paraId="67E3CBAE" w14:textId="77777777" w:rsidR="0069089D" w:rsidRPr="00782F5C" w:rsidRDefault="0069089D" w:rsidP="00135024">
            <w:pPr>
              <w:pStyle w:val="TAC"/>
              <w:rPr>
                <w:noProof/>
              </w:rPr>
            </w:pPr>
            <w:r w:rsidRPr="00782F5C">
              <w:rPr>
                <w:rFonts w:cs="Arial"/>
                <w:szCs w:val="18"/>
              </w:rPr>
              <w:t>2000</w:t>
            </w:r>
          </w:p>
        </w:tc>
      </w:tr>
      <w:tr w:rsidR="0069089D" w:rsidRPr="00782F5C" w14:paraId="7A44C8B4" w14:textId="77777777" w:rsidTr="00135024">
        <w:trPr>
          <w:trHeight w:val="170"/>
          <w:jc w:val="center"/>
        </w:trPr>
        <w:tc>
          <w:tcPr>
            <w:tcW w:w="781" w:type="dxa"/>
          </w:tcPr>
          <w:p w14:paraId="73F7966F" w14:textId="77777777" w:rsidR="0069089D" w:rsidRPr="00782F5C" w:rsidRDefault="0069089D" w:rsidP="00135024">
            <w:pPr>
              <w:pStyle w:val="TAC"/>
              <w:rPr>
                <w:noProof/>
              </w:rPr>
            </w:pPr>
            <w:r w:rsidRPr="00782F5C">
              <w:rPr>
                <w:noProof/>
              </w:rPr>
              <w:t>11</w:t>
            </w:r>
          </w:p>
        </w:tc>
        <w:tc>
          <w:tcPr>
            <w:tcW w:w="1607" w:type="dxa"/>
            <w:vAlign w:val="bottom"/>
          </w:tcPr>
          <w:p w14:paraId="7C5315A9" w14:textId="77777777" w:rsidR="0069089D" w:rsidRPr="00782F5C" w:rsidRDefault="0069089D" w:rsidP="00135024">
            <w:pPr>
              <w:pStyle w:val="TAC"/>
              <w:rPr>
                <w:noProof/>
              </w:rPr>
            </w:pPr>
            <w:r w:rsidRPr="00782F5C">
              <w:rPr>
                <w:rFonts w:cs="Arial"/>
                <w:szCs w:val="18"/>
              </w:rPr>
              <w:t>40</w:t>
            </w:r>
          </w:p>
        </w:tc>
        <w:tc>
          <w:tcPr>
            <w:tcW w:w="850" w:type="dxa"/>
            <w:shd w:val="clear" w:color="auto" w:fill="auto"/>
          </w:tcPr>
          <w:p w14:paraId="1A72DF78" w14:textId="77777777" w:rsidR="0069089D" w:rsidRPr="00782F5C" w:rsidRDefault="0069089D" w:rsidP="00135024">
            <w:pPr>
              <w:pStyle w:val="TAC"/>
              <w:rPr>
                <w:noProof/>
              </w:rPr>
            </w:pPr>
            <w:r w:rsidRPr="00782F5C">
              <w:rPr>
                <w:noProof/>
              </w:rPr>
              <w:t>43</w:t>
            </w:r>
          </w:p>
        </w:tc>
        <w:tc>
          <w:tcPr>
            <w:tcW w:w="1538" w:type="dxa"/>
            <w:vAlign w:val="bottom"/>
          </w:tcPr>
          <w:p w14:paraId="43F3C7CC" w14:textId="77777777" w:rsidR="0069089D" w:rsidRPr="00782F5C" w:rsidRDefault="0069089D" w:rsidP="00135024">
            <w:pPr>
              <w:pStyle w:val="TAC"/>
              <w:rPr>
                <w:noProof/>
              </w:rPr>
            </w:pPr>
            <w:r w:rsidRPr="00782F5C">
              <w:rPr>
                <w:rFonts w:cs="Arial"/>
                <w:szCs w:val="18"/>
              </w:rPr>
              <w:t>2250</w:t>
            </w:r>
          </w:p>
        </w:tc>
      </w:tr>
      <w:tr w:rsidR="0069089D" w:rsidRPr="00782F5C" w14:paraId="1B760900" w14:textId="77777777" w:rsidTr="00135024">
        <w:trPr>
          <w:trHeight w:val="170"/>
          <w:jc w:val="center"/>
        </w:trPr>
        <w:tc>
          <w:tcPr>
            <w:tcW w:w="781" w:type="dxa"/>
          </w:tcPr>
          <w:p w14:paraId="3BD49B4D" w14:textId="77777777" w:rsidR="0069089D" w:rsidRPr="00782F5C" w:rsidRDefault="0069089D" w:rsidP="00135024">
            <w:pPr>
              <w:pStyle w:val="TAC"/>
              <w:rPr>
                <w:noProof/>
              </w:rPr>
            </w:pPr>
            <w:r w:rsidRPr="00782F5C">
              <w:rPr>
                <w:noProof/>
              </w:rPr>
              <w:t>12</w:t>
            </w:r>
          </w:p>
        </w:tc>
        <w:tc>
          <w:tcPr>
            <w:tcW w:w="1607" w:type="dxa"/>
            <w:vAlign w:val="bottom"/>
          </w:tcPr>
          <w:p w14:paraId="6656A0D4" w14:textId="77777777" w:rsidR="0069089D" w:rsidRPr="00782F5C" w:rsidRDefault="0069089D" w:rsidP="00135024">
            <w:pPr>
              <w:pStyle w:val="TAC"/>
              <w:rPr>
                <w:noProof/>
              </w:rPr>
            </w:pPr>
            <w:r w:rsidRPr="00782F5C">
              <w:rPr>
                <w:rFonts w:cs="Arial"/>
                <w:szCs w:val="18"/>
              </w:rPr>
              <w:t>48</w:t>
            </w:r>
          </w:p>
        </w:tc>
        <w:tc>
          <w:tcPr>
            <w:tcW w:w="850" w:type="dxa"/>
            <w:shd w:val="clear" w:color="auto" w:fill="auto"/>
          </w:tcPr>
          <w:p w14:paraId="2464C646" w14:textId="77777777" w:rsidR="0069089D" w:rsidRPr="00782F5C" w:rsidRDefault="0069089D" w:rsidP="00135024">
            <w:pPr>
              <w:pStyle w:val="TAC"/>
              <w:rPr>
                <w:noProof/>
              </w:rPr>
            </w:pPr>
            <w:r w:rsidRPr="00782F5C">
              <w:rPr>
                <w:noProof/>
              </w:rPr>
              <w:t>44</w:t>
            </w:r>
          </w:p>
        </w:tc>
        <w:tc>
          <w:tcPr>
            <w:tcW w:w="1538" w:type="dxa"/>
            <w:vAlign w:val="bottom"/>
          </w:tcPr>
          <w:p w14:paraId="49173C6D" w14:textId="77777777" w:rsidR="0069089D" w:rsidRPr="00782F5C" w:rsidRDefault="0069089D" w:rsidP="00135024">
            <w:pPr>
              <w:pStyle w:val="TAC"/>
              <w:rPr>
                <w:noProof/>
              </w:rPr>
            </w:pPr>
            <w:r w:rsidRPr="00782F5C">
              <w:rPr>
                <w:rFonts w:cs="Arial"/>
                <w:szCs w:val="18"/>
              </w:rPr>
              <w:t>2500</w:t>
            </w:r>
          </w:p>
        </w:tc>
      </w:tr>
      <w:tr w:rsidR="0069089D" w:rsidRPr="00782F5C" w14:paraId="74A949C1" w14:textId="77777777" w:rsidTr="00135024">
        <w:trPr>
          <w:trHeight w:val="170"/>
          <w:jc w:val="center"/>
        </w:trPr>
        <w:tc>
          <w:tcPr>
            <w:tcW w:w="781" w:type="dxa"/>
          </w:tcPr>
          <w:p w14:paraId="1A4411F4" w14:textId="77777777" w:rsidR="0069089D" w:rsidRPr="00782F5C" w:rsidRDefault="0069089D" w:rsidP="00135024">
            <w:pPr>
              <w:pStyle w:val="TAC"/>
              <w:rPr>
                <w:noProof/>
              </w:rPr>
            </w:pPr>
            <w:r w:rsidRPr="00782F5C">
              <w:rPr>
                <w:noProof/>
              </w:rPr>
              <w:t>13</w:t>
            </w:r>
          </w:p>
        </w:tc>
        <w:tc>
          <w:tcPr>
            <w:tcW w:w="1607" w:type="dxa"/>
            <w:vAlign w:val="bottom"/>
          </w:tcPr>
          <w:p w14:paraId="40718606" w14:textId="77777777" w:rsidR="0069089D" w:rsidRPr="00782F5C" w:rsidRDefault="0069089D" w:rsidP="00135024">
            <w:pPr>
              <w:pStyle w:val="TAC"/>
              <w:rPr>
                <w:noProof/>
              </w:rPr>
            </w:pPr>
            <w:r w:rsidRPr="00782F5C">
              <w:rPr>
                <w:rFonts w:cs="Arial"/>
                <w:szCs w:val="18"/>
              </w:rPr>
              <w:t>56</w:t>
            </w:r>
          </w:p>
        </w:tc>
        <w:tc>
          <w:tcPr>
            <w:tcW w:w="850" w:type="dxa"/>
            <w:shd w:val="clear" w:color="auto" w:fill="auto"/>
          </w:tcPr>
          <w:p w14:paraId="5E2F597D" w14:textId="77777777" w:rsidR="0069089D" w:rsidRPr="00782F5C" w:rsidRDefault="0069089D" w:rsidP="00135024">
            <w:pPr>
              <w:pStyle w:val="TAC"/>
              <w:rPr>
                <w:noProof/>
              </w:rPr>
            </w:pPr>
            <w:r w:rsidRPr="00782F5C">
              <w:rPr>
                <w:noProof/>
              </w:rPr>
              <w:t>45</w:t>
            </w:r>
          </w:p>
        </w:tc>
        <w:tc>
          <w:tcPr>
            <w:tcW w:w="1538" w:type="dxa"/>
            <w:vAlign w:val="bottom"/>
          </w:tcPr>
          <w:p w14:paraId="5988EAEC" w14:textId="77777777" w:rsidR="0069089D" w:rsidRPr="00782F5C" w:rsidRDefault="0069089D" w:rsidP="00135024">
            <w:pPr>
              <w:pStyle w:val="TAC"/>
              <w:rPr>
                <w:noProof/>
              </w:rPr>
            </w:pPr>
            <w:r w:rsidRPr="00782F5C">
              <w:rPr>
                <w:rFonts w:cs="Arial"/>
                <w:szCs w:val="18"/>
              </w:rPr>
              <w:t>2750</w:t>
            </w:r>
          </w:p>
        </w:tc>
      </w:tr>
      <w:tr w:rsidR="0069089D" w:rsidRPr="00782F5C" w14:paraId="2F80A9F6" w14:textId="77777777" w:rsidTr="00135024">
        <w:trPr>
          <w:trHeight w:val="170"/>
          <w:jc w:val="center"/>
        </w:trPr>
        <w:tc>
          <w:tcPr>
            <w:tcW w:w="781" w:type="dxa"/>
          </w:tcPr>
          <w:p w14:paraId="1D7F7224" w14:textId="77777777" w:rsidR="0069089D" w:rsidRPr="00782F5C" w:rsidRDefault="0069089D" w:rsidP="00135024">
            <w:pPr>
              <w:pStyle w:val="TAC"/>
              <w:rPr>
                <w:noProof/>
              </w:rPr>
            </w:pPr>
            <w:r w:rsidRPr="00782F5C">
              <w:rPr>
                <w:noProof/>
              </w:rPr>
              <w:t>14</w:t>
            </w:r>
          </w:p>
        </w:tc>
        <w:tc>
          <w:tcPr>
            <w:tcW w:w="1607" w:type="dxa"/>
            <w:vAlign w:val="bottom"/>
          </w:tcPr>
          <w:p w14:paraId="3D4AA0AD" w14:textId="77777777" w:rsidR="0069089D" w:rsidRPr="00782F5C" w:rsidRDefault="0069089D" w:rsidP="00135024">
            <w:pPr>
              <w:pStyle w:val="TAC"/>
              <w:rPr>
                <w:noProof/>
              </w:rPr>
            </w:pPr>
            <w:r w:rsidRPr="00782F5C">
              <w:rPr>
                <w:rFonts w:cs="Arial"/>
                <w:szCs w:val="18"/>
              </w:rPr>
              <w:t>72</w:t>
            </w:r>
          </w:p>
        </w:tc>
        <w:tc>
          <w:tcPr>
            <w:tcW w:w="850" w:type="dxa"/>
            <w:shd w:val="clear" w:color="auto" w:fill="auto"/>
          </w:tcPr>
          <w:p w14:paraId="7302DF44" w14:textId="77777777" w:rsidR="0069089D" w:rsidRPr="00782F5C" w:rsidRDefault="0069089D" w:rsidP="00135024">
            <w:pPr>
              <w:pStyle w:val="TAC"/>
              <w:rPr>
                <w:noProof/>
              </w:rPr>
            </w:pPr>
            <w:r w:rsidRPr="00782F5C">
              <w:rPr>
                <w:noProof/>
              </w:rPr>
              <w:t>46</w:t>
            </w:r>
          </w:p>
        </w:tc>
        <w:tc>
          <w:tcPr>
            <w:tcW w:w="1538" w:type="dxa"/>
            <w:vAlign w:val="bottom"/>
          </w:tcPr>
          <w:p w14:paraId="503C2C69" w14:textId="77777777" w:rsidR="0069089D" w:rsidRPr="00782F5C" w:rsidRDefault="0069089D" w:rsidP="00135024">
            <w:pPr>
              <w:pStyle w:val="TAC"/>
              <w:rPr>
                <w:noProof/>
              </w:rPr>
            </w:pPr>
            <w:r w:rsidRPr="00782F5C">
              <w:rPr>
                <w:rFonts w:cs="Arial"/>
                <w:szCs w:val="18"/>
              </w:rPr>
              <w:t>3000</w:t>
            </w:r>
          </w:p>
        </w:tc>
      </w:tr>
      <w:tr w:rsidR="0069089D" w:rsidRPr="00782F5C" w14:paraId="65FA3740" w14:textId="77777777" w:rsidTr="00135024">
        <w:trPr>
          <w:trHeight w:val="170"/>
          <w:jc w:val="center"/>
        </w:trPr>
        <w:tc>
          <w:tcPr>
            <w:tcW w:w="781" w:type="dxa"/>
          </w:tcPr>
          <w:p w14:paraId="760518D5" w14:textId="77777777" w:rsidR="0069089D" w:rsidRPr="00782F5C" w:rsidRDefault="0069089D" w:rsidP="00135024">
            <w:pPr>
              <w:pStyle w:val="TAC"/>
              <w:rPr>
                <w:noProof/>
              </w:rPr>
            </w:pPr>
            <w:r w:rsidRPr="00782F5C">
              <w:rPr>
                <w:noProof/>
              </w:rPr>
              <w:t>15</w:t>
            </w:r>
          </w:p>
        </w:tc>
        <w:tc>
          <w:tcPr>
            <w:tcW w:w="1607" w:type="dxa"/>
            <w:vAlign w:val="bottom"/>
          </w:tcPr>
          <w:p w14:paraId="3C9694BF" w14:textId="77777777" w:rsidR="0069089D" w:rsidRPr="00782F5C" w:rsidRDefault="0069089D" w:rsidP="00135024">
            <w:pPr>
              <w:pStyle w:val="TAC"/>
              <w:rPr>
                <w:noProof/>
              </w:rPr>
            </w:pPr>
            <w:r w:rsidRPr="00782F5C">
              <w:rPr>
                <w:rFonts w:cs="Arial"/>
                <w:szCs w:val="18"/>
              </w:rPr>
              <w:t>88</w:t>
            </w:r>
          </w:p>
        </w:tc>
        <w:tc>
          <w:tcPr>
            <w:tcW w:w="850" w:type="dxa"/>
            <w:shd w:val="clear" w:color="auto" w:fill="auto"/>
          </w:tcPr>
          <w:p w14:paraId="77D5367B" w14:textId="77777777" w:rsidR="0069089D" w:rsidRPr="00782F5C" w:rsidRDefault="0069089D" w:rsidP="00135024">
            <w:pPr>
              <w:pStyle w:val="TAC"/>
              <w:rPr>
                <w:noProof/>
              </w:rPr>
            </w:pPr>
            <w:r w:rsidRPr="00782F5C">
              <w:rPr>
                <w:noProof/>
              </w:rPr>
              <w:t>47</w:t>
            </w:r>
          </w:p>
        </w:tc>
        <w:tc>
          <w:tcPr>
            <w:tcW w:w="1538" w:type="dxa"/>
            <w:vAlign w:val="bottom"/>
          </w:tcPr>
          <w:p w14:paraId="4997F762" w14:textId="77777777" w:rsidR="0069089D" w:rsidRPr="00782F5C" w:rsidRDefault="0069089D" w:rsidP="00135024">
            <w:pPr>
              <w:pStyle w:val="TAC"/>
              <w:rPr>
                <w:noProof/>
              </w:rPr>
            </w:pPr>
            <w:r w:rsidRPr="00782F5C">
              <w:rPr>
                <w:rFonts w:cs="Arial"/>
                <w:szCs w:val="18"/>
              </w:rPr>
              <w:t>3500</w:t>
            </w:r>
          </w:p>
        </w:tc>
      </w:tr>
      <w:tr w:rsidR="0069089D" w:rsidRPr="00782F5C" w14:paraId="7FD04E15" w14:textId="77777777" w:rsidTr="00135024">
        <w:trPr>
          <w:trHeight w:val="170"/>
          <w:jc w:val="center"/>
        </w:trPr>
        <w:tc>
          <w:tcPr>
            <w:tcW w:w="781" w:type="dxa"/>
          </w:tcPr>
          <w:p w14:paraId="4B268B7C" w14:textId="77777777" w:rsidR="0069089D" w:rsidRPr="00782F5C" w:rsidRDefault="0069089D" w:rsidP="00135024">
            <w:pPr>
              <w:pStyle w:val="TAC"/>
              <w:rPr>
                <w:noProof/>
              </w:rPr>
            </w:pPr>
            <w:r w:rsidRPr="00782F5C">
              <w:rPr>
                <w:noProof/>
              </w:rPr>
              <w:t>16</w:t>
            </w:r>
          </w:p>
        </w:tc>
        <w:tc>
          <w:tcPr>
            <w:tcW w:w="1607" w:type="dxa"/>
            <w:vAlign w:val="bottom"/>
          </w:tcPr>
          <w:p w14:paraId="20C1E9D8" w14:textId="77777777" w:rsidR="0069089D" w:rsidRPr="00782F5C" w:rsidRDefault="0069089D" w:rsidP="00135024">
            <w:pPr>
              <w:pStyle w:val="TAC"/>
              <w:rPr>
                <w:noProof/>
              </w:rPr>
            </w:pPr>
            <w:r w:rsidRPr="00782F5C">
              <w:rPr>
                <w:rFonts w:cs="Arial"/>
                <w:szCs w:val="18"/>
              </w:rPr>
              <w:t>104</w:t>
            </w:r>
          </w:p>
        </w:tc>
        <w:tc>
          <w:tcPr>
            <w:tcW w:w="850" w:type="dxa"/>
            <w:shd w:val="clear" w:color="auto" w:fill="auto"/>
          </w:tcPr>
          <w:p w14:paraId="4A34B61F" w14:textId="77777777" w:rsidR="0069089D" w:rsidRPr="00782F5C" w:rsidRDefault="0069089D" w:rsidP="00135024">
            <w:pPr>
              <w:pStyle w:val="TAC"/>
              <w:rPr>
                <w:noProof/>
              </w:rPr>
            </w:pPr>
            <w:r w:rsidRPr="00782F5C">
              <w:rPr>
                <w:noProof/>
              </w:rPr>
              <w:t>48</w:t>
            </w:r>
          </w:p>
        </w:tc>
        <w:tc>
          <w:tcPr>
            <w:tcW w:w="1538" w:type="dxa"/>
            <w:vAlign w:val="bottom"/>
          </w:tcPr>
          <w:p w14:paraId="633B9502" w14:textId="77777777" w:rsidR="0069089D" w:rsidRPr="00782F5C" w:rsidRDefault="0069089D" w:rsidP="00135024">
            <w:pPr>
              <w:pStyle w:val="TAC"/>
              <w:rPr>
                <w:noProof/>
              </w:rPr>
            </w:pPr>
            <w:r w:rsidRPr="00782F5C">
              <w:rPr>
                <w:rFonts w:cs="Arial"/>
                <w:szCs w:val="18"/>
              </w:rPr>
              <w:t>4000</w:t>
            </w:r>
          </w:p>
        </w:tc>
      </w:tr>
      <w:tr w:rsidR="0069089D" w:rsidRPr="00782F5C" w14:paraId="279E2933" w14:textId="77777777" w:rsidTr="00135024">
        <w:trPr>
          <w:trHeight w:val="170"/>
          <w:jc w:val="center"/>
        </w:trPr>
        <w:tc>
          <w:tcPr>
            <w:tcW w:w="781" w:type="dxa"/>
            <w:shd w:val="clear" w:color="auto" w:fill="auto"/>
          </w:tcPr>
          <w:p w14:paraId="75506C18" w14:textId="77777777" w:rsidR="0069089D" w:rsidRPr="00782F5C" w:rsidRDefault="0069089D" w:rsidP="00135024">
            <w:pPr>
              <w:pStyle w:val="TAC"/>
              <w:rPr>
                <w:noProof/>
              </w:rPr>
            </w:pPr>
            <w:r w:rsidRPr="00782F5C">
              <w:rPr>
                <w:noProof/>
              </w:rPr>
              <w:t>17</w:t>
            </w:r>
          </w:p>
        </w:tc>
        <w:tc>
          <w:tcPr>
            <w:tcW w:w="1607" w:type="dxa"/>
            <w:vAlign w:val="bottom"/>
          </w:tcPr>
          <w:p w14:paraId="294FC749" w14:textId="77777777" w:rsidR="0069089D" w:rsidRPr="00782F5C" w:rsidRDefault="0069089D" w:rsidP="00135024">
            <w:pPr>
              <w:pStyle w:val="TAC"/>
              <w:rPr>
                <w:noProof/>
              </w:rPr>
            </w:pPr>
            <w:r w:rsidRPr="00782F5C">
              <w:rPr>
                <w:rFonts w:cs="Arial"/>
                <w:szCs w:val="18"/>
              </w:rPr>
              <w:t>120</w:t>
            </w:r>
          </w:p>
        </w:tc>
        <w:tc>
          <w:tcPr>
            <w:tcW w:w="850" w:type="dxa"/>
            <w:shd w:val="clear" w:color="auto" w:fill="auto"/>
          </w:tcPr>
          <w:p w14:paraId="749D0B04" w14:textId="77777777" w:rsidR="0069089D" w:rsidRPr="00782F5C" w:rsidRDefault="0069089D" w:rsidP="00135024">
            <w:pPr>
              <w:pStyle w:val="TAC"/>
              <w:rPr>
                <w:noProof/>
              </w:rPr>
            </w:pPr>
            <w:r w:rsidRPr="00782F5C">
              <w:rPr>
                <w:noProof/>
              </w:rPr>
              <w:t>49</w:t>
            </w:r>
          </w:p>
        </w:tc>
        <w:tc>
          <w:tcPr>
            <w:tcW w:w="1538" w:type="dxa"/>
            <w:vAlign w:val="bottom"/>
          </w:tcPr>
          <w:p w14:paraId="47BC8DF1" w14:textId="77777777" w:rsidR="0069089D" w:rsidRPr="00782F5C" w:rsidRDefault="0069089D" w:rsidP="00135024">
            <w:pPr>
              <w:pStyle w:val="TAC"/>
              <w:rPr>
                <w:noProof/>
              </w:rPr>
            </w:pPr>
            <w:r w:rsidRPr="00782F5C">
              <w:rPr>
                <w:rFonts w:cs="Arial"/>
                <w:szCs w:val="18"/>
              </w:rPr>
              <w:t>4500</w:t>
            </w:r>
          </w:p>
        </w:tc>
      </w:tr>
      <w:tr w:rsidR="0069089D" w:rsidRPr="00782F5C" w14:paraId="46406453" w14:textId="77777777" w:rsidTr="00135024">
        <w:trPr>
          <w:trHeight w:val="170"/>
          <w:jc w:val="center"/>
        </w:trPr>
        <w:tc>
          <w:tcPr>
            <w:tcW w:w="781" w:type="dxa"/>
            <w:shd w:val="clear" w:color="auto" w:fill="auto"/>
          </w:tcPr>
          <w:p w14:paraId="799F4A69" w14:textId="77777777" w:rsidR="0069089D" w:rsidRPr="00782F5C" w:rsidRDefault="0069089D" w:rsidP="00135024">
            <w:pPr>
              <w:pStyle w:val="TAC"/>
              <w:rPr>
                <w:noProof/>
              </w:rPr>
            </w:pPr>
            <w:r w:rsidRPr="00782F5C">
              <w:rPr>
                <w:noProof/>
              </w:rPr>
              <w:t>18</w:t>
            </w:r>
          </w:p>
        </w:tc>
        <w:tc>
          <w:tcPr>
            <w:tcW w:w="1607" w:type="dxa"/>
            <w:vAlign w:val="bottom"/>
          </w:tcPr>
          <w:p w14:paraId="6EF6A9E2" w14:textId="77777777" w:rsidR="0069089D" w:rsidRPr="00782F5C" w:rsidRDefault="0069089D" w:rsidP="00135024">
            <w:pPr>
              <w:pStyle w:val="TAC"/>
              <w:rPr>
                <w:noProof/>
              </w:rPr>
            </w:pPr>
            <w:r w:rsidRPr="00782F5C">
              <w:rPr>
                <w:rFonts w:cs="Arial"/>
                <w:szCs w:val="18"/>
              </w:rPr>
              <w:t>140</w:t>
            </w:r>
          </w:p>
        </w:tc>
        <w:tc>
          <w:tcPr>
            <w:tcW w:w="850" w:type="dxa"/>
            <w:shd w:val="clear" w:color="auto" w:fill="auto"/>
          </w:tcPr>
          <w:p w14:paraId="07E03A2B" w14:textId="77777777" w:rsidR="0069089D" w:rsidRPr="00782F5C" w:rsidRDefault="0069089D" w:rsidP="00135024">
            <w:pPr>
              <w:pStyle w:val="TAC"/>
              <w:rPr>
                <w:noProof/>
              </w:rPr>
            </w:pPr>
            <w:r w:rsidRPr="00782F5C">
              <w:rPr>
                <w:noProof/>
              </w:rPr>
              <w:t>50</w:t>
            </w:r>
          </w:p>
        </w:tc>
        <w:tc>
          <w:tcPr>
            <w:tcW w:w="1538" w:type="dxa"/>
            <w:vAlign w:val="bottom"/>
          </w:tcPr>
          <w:p w14:paraId="402428DC" w14:textId="77777777" w:rsidR="0069089D" w:rsidRPr="00782F5C" w:rsidRDefault="0069089D" w:rsidP="00135024">
            <w:pPr>
              <w:pStyle w:val="TAC"/>
              <w:rPr>
                <w:noProof/>
              </w:rPr>
            </w:pPr>
            <w:r w:rsidRPr="00782F5C">
              <w:rPr>
                <w:rFonts w:cs="Arial"/>
                <w:szCs w:val="18"/>
              </w:rPr>
              <w:t>5000</w:t>
            </w:r>
          </w:p>
        </w:tc>
      </w:tr>
      <w:tr w:rsidR="0069089D" w:rsidRPr="00782F5C" w14:paraId="0EB71C58" w14:textId="77777777" w:rsidTr="00135024">
        <w:trPr>
          <w:trHeight w:val="170"/>
          <w:jc w:val="center"/>
        </w:trPr>
        <w:tc>
          <w:tcPr>
            <w:tcW w:w="781" w:type="dxa"/>
            <w:shd w:val="clear" w:color="auto" w:fill="auto"/>
          </w:tcPr>
          <w:p w14:paraId="2F55AD47" w14:textId="77777777" w:rsidR="0069089D" w:rsidRPr="00782F5C" w:rsidRDefault="0069089D" w:rsidP="00135024">
            <w:pPr>
              <w:pStyle w:val="TAC"/>
              <w:rPr>
                <w:noProof/>
              </w:rPr>
            </w:pPr>
            <w:r w:rsidRPr="00782F5C">
              <w:rPr>
                <w:noProof/>
              </w:rPr>
              <w:t>19</w:t>
            </w:r>
          </w:p>
        </w:tc>
        <w:tc>
          <w:tcPr>
            <w:tcW w:w="1607" w:type="dxa"/>
            <w:vAlign w:val="bottom"/>
          </w:tcPr>
          <w:p w14:paraId="04E55091" w14:textId="77777777" w:rsidR="0069089D" w:rsidRPr="00782F5C" w:rsidRDefault="0069089D" w:rsidP="00135024">
            <w:pPr>
              <w:pStyle w:val="TAC"/>
              <w:rPr>
                <w:noProof/>
              </w:rPr>
            </w:pPr>
            <w:r w:rsidRPr="00782F5C">
              <w:rPr>
                <w:rFonts w:cs="Arial"/>
                <w:szCs w:val="18"/>
              </w:rPr>
              <w:t>160</w:t>
            </w:r>
          </w:p>
        </w:tc>
        <w:tc>
          <w:tcPr>
            <w:tcW w:w="850" w:type="dxa"/>
            <w:shd w:val="clear" w:color="auto" w:fill="auto"/>
          </w:tcPr>
          <w:p w14:paraId="6C5080FF" w14:textId="77777777" w:rsidR="0069089D" w:rsidRPr="00782F5C" w:rsidRDefault="0069089D" w:rsidP="00135024">
            <w:pPr>
              <w:pStyle w:val="TAC"/>
              <w:rPr>
                <w:noProof/>
              </w:rPr>
            </w:pPr>
            <w:r w:rsidRPr="00782F5C">
              <w:rPr>
                <w:noProof/>
              </w:rPr>
              <w:t>51</w:t>
            </w:r>
          </w:p>
        </w:tc>
        <w:tc>
          <w:tcPr>
            <w:tcW w:w="1538" w:type="dxa"/>
            <w:vAlign w:val="bottom"/>
          </w:tcPr>
          <w:p w14:paraId="6771AAEC" w14:textId="77777777" w:rsidR="0069089D" w:rsidRPr="00782F5C" w:rsidRDefault="0069089D" w:rsidP="00135024">
            <w:pPr>
              <w:pStyle w:val="TAC"/>
              <w:rPr>
                <w:noProof/>
              </w:rPr>
            </w:pPr>
            <w:r w:rsidRPr="00782F5C">
              <w:rPr>
                <w:rFonts w:cs="Arial"/>
                <w:szCs w:val="18"/>
              </w:rPr>
              <w:t>5500</w:t>
            </w:r>
          </w:p>
        </w:tc>
      </w:tr>
      <w:tr w:rsidR="0069089D" w:rsidRPr="00782F5C" w14:paraId="0A4C3AB0" w14:textId="77777777" w:rsidTr="00135024">
        <w:trPr>
          <w:trHeight w:val="170"/>
          <w:jc w:val="center"/>
        </w:trPr>
        <w:tc>
          <w:tcPr>
            <w:tcW w:w="781" w:type="dxa"/>
            <w:shd w:val="clear" w:color="auto" w:fill="auto"/>
          </w:tcPr>
          <w:p w14:paraId="21C71212" w14:textId="77777777" w:rsidR="0069089D" w:rsidRPr="00782F5C" w:rsidRDefault="0069089D" w:rsidP="00135024">
            <w:pPr>
              <w:pStyle w:val="TAC"/>
              <w:rPr>
                <w:noProof/>
              </w:rPr>
            </w:pPr>
            <w:r w:rsidRPr="00782F5C">
              <w:rPr>
                <w:noProof/>
              </w:rPr>
              <w:t>20</w:t>
            </w:r>
          </w:p>
        </w:tc>
        <w:tc>
          <w:tcPr>
            <w:tcW w:w="1607" w:type="dxa"/>
            <w:vAlign w:val="bottom"/>
          </w:tcPr>
          <w:p w14:paraId="6D0CF58F" w14:textId="77777777" w:rsidR="0069089D" w:rsidRPr="00782F5C" w:rsidRDefault="0069089D" w:rsidP="00135024">
            <w:pPr>
              <w:pStyle w:val="TAC"/>
              <w:rPr>
                <w:noProof/>
              </w:rPr>
            </w:pPr>
            <w:r w:rsidRPr="00782F5C">
              <w:rPr>
                <w:rFonts w:cs="Arial"/>
                <w:szCs w:val="18"/>
              </w:rPr>
              <w:t>180</w:t>
            </w:r>
          </w:p>
        </w:tc>
        <w:tc>
          <w:tcPr>
            <w:tcW w:w="850" w:type="dxa"/>
            <w:shd w:val="clear" w:color="auto" w:fill="auto"/>
          </w:tcPr>
          <w:p w14:paraId="2535518F" w14:textId="77777777" w:rsidR="0069089D" w:rsidRPr="00782F5C" w:rsidRDefault="0069089D" w:rsidP="00135024">
            <w:pPr>
              <w:pStyle w:val="TAC"/>
              <w:rPr>
                <w:noProof/>
              </w:rPr>
            </w:pPr>
            <w:r w:rsidRPr="00782F5C">
              <w:rPr>
                <w:noProof/>
              </w:rPr>
              <w:t>52</w:t>
            </w:r>
          </w:p>
        </w:tc>
        <w:tc>
          <w:tcPr>
            <w:tcW w:w="1538" w:type="dxa"/>
            <w:vAlign w:val="bottom"/>
          </w:tcPr>
          <w:p w14:paraId="09868FED" w14:textId="77777777" w:rsidR="0069089D" w:rsidRPr="00782F5C" w:rsidRDefault="0069089D" w:rsidP="00135024">
            <w:pPr>
              <w:pStyle w:val="TAC"/>
              <w:rPr>
                <w:noProof/>
              </w:rPr>
            </w:pPr>
            <w:r w:rsidRPr="00782F5C">
              <w:rPr>
                <w:rFonts w:cs="Arial"/>
                <w:szCs w:val="18"/>
              </w:rPr>
              <w:t>6000</w:t>
            </w:r>
          </w:p>
        </w:tc>
      </w:tr>
      <w:tr w:rsidR="0069089D" w:rsidRPr="00782F5C" w14:paraId="65EF83FA" w14:textId="77777777" w:rsidTr="00135024">
        <w:trPr>
          <w:trHeight w:val="170"/>
          <w:jc w:val="center"/>
        </w:trPr>
        <w:tc>
          <w:tcPr>
            <w:tcW w:w="781" w:type="dxa"/>
            <w:shd w:val="clear" w:color="auto" w:fill="auto"/>
          </w:tcPr>
          <w:p w14:paraId="29741F45" w14:textId="77777777" w:rsidR="0069089D" w:rsidRPr="00782F5C" w:rsidRDefault="0069089D" w:rsidP="00135024">
            <w:pPr>
              <w:pStyle w:val="TAC"/>
              <w:rPr>
                <w:noProof/>
              </w:rPr>
            </w:pPr>
            <w:r w:rsidRPr="00782F5C">
              <w:rPr>
                <w:noProof/>
              </w:rPr>
              <w:t>21</w:t>
            </w:r>
          </w:p>
        </w:tc>
        <w:tc>
          <w:tcPr>
            <w:tcW w:w="1607" w:type="dxa"/>
            <w:vAlign w:val="bottom"/>
          </w:tcPr>
          <w:p w14:paraId="66E06FC8" w14:textId="77777777" w:rsidR="0069089D" w:rsidRPr="00782F5C" w:rsidRDefault="0069089D" w:rsidP="00135024">
            <w:pPr>
              <w:pStyle w:val="TAC"/>
              <w:rPr>
                <w:noProof/>
              </w:rPr>
            </w:pPr>
            <w:r w:rsidRPr="00782F5C">
              <w:rPr>
                <w:rFonts w:cs="Arial"/>
                <w:szCs w:val="18"/>
              </w:rPr>
              <w:t>200</w:t>
            </w:r>
          </w:p>
        </w:tc>
        <w:tc>
          <w:tcPr>
            <w:tcW w:w="850" w:type="dxa"/>
            <w:shd w:val="clear" w:color="auto" w:fill="auto"/>
          </w:tcPr>
          <w:p w14:paraId="4B2D4411" w14:textId="77777777" w:rsidR="0069089D" w:rsidRPr="00782F5C" w:rsidRDefault="0069089D" w:rsidP="00135024">
            <w:pPr>
              <w:pStyle w:val="TAC"/>
              <w:rPr>
                <w:noProof/>
              </w:rPr>
            </w:pPr>
            <w:r w:rsidRPr="00782F5C">
              <w:rPr>
                <w:noProof/>
              </w:rPr>
              <w:t>53</w:t>
            </w:r>
          </w:p>
        </w:tc>
        <w:tc>
          <w:tcPr>
            <w:tcW w:w="1538" w:type="dxa"/>
            <w:vAlign w:val="bottom"/>
          </w:tcPr>
          <w:p w14:paraId="2299160C" w14:textId="77777777" w:rsidR="0069089D" w:rsidRPr="00782F5C" w:rsidRDefault="0069089D" w:rsidP="00135024">
            <w:pPr>
              <w:pStyle w:val="TAC"/>
              <w:rPr>
                <w:noProof/>
              </w:rPr>
            </w:pPr>
            <w:r w:rsidRPr="00782F5C">
              <w:rPr>
                <w:rFonts w:cs="Arial"/>
                <w:szCs w:val="18"/>
              </w:rPr>
              <w:t>6500</w:t>
            </w:r>
          </w:p>
        </w:tc>
      </w:tr>
      <w:tr w:rsidR="0069089D" w:rsidRPr="00782F5C" w14:paraId="2AB20A74" w14:textId="77777777" w:rsidTr="00135024">
        <w:trPr>
          <w:trHeight w:val="170"/>
          <w:jc w:val="center"/>
        </w:trPr>
        <w:tc>
          <w:tcPr>
            <w:tcW w:w="781" w:type="dxa"/>
            <w:shd w:val="clear" w:color="auto" w:fill="auto"/>
          </w:tcPr>
          <w:p w14:paraId="30A701D0" w14:textId="77777777" w:rsidR="0069089D" w:rsidRPr="00782F5C" w:rsidRDefault="0069089D" w:rsidP="00135024">
            <w:pPr>
              <w:pStyle w:val="TAC"/>
              <w:rPr>
                <w:noProof/>
              </w:rPr>
            </w:pPr>
            <w:r w:rsidRPr="00782F5C">
              <w:rPr>
                <w:noProof/>
              </w:rPr>
              <w:t>22</w:t>
            </w:r>
          </w:p>
        </w:tc>
        <w:tc>
          <w:tcPr>
            <w:tcW w:w="1607" w:type="dxa"/>
            <w:vAlign w:val="bottom"/>
          </w:tcPr>
          <w:p w14:paraId="11FD42EF" w14:textId="77777777" w:rsidR="0069089D" w:rsidRPr="00782F5C" w:rsidRDefault="0069089D" w:rsidP="00135024">
            <w:pPr>
              <w:pStyle w:val="TAC"/>
              <w:rPr>
                <w:noProof/>
              </w:rPr>
            </w:pPr>
            <w:r w:rsidRPr="00782F5C">
              <w:rPr>
                <w:rFonts w:cs="Arial"/>
                <w:szCs w:val="18"/>
              </w:rPr>
              <w:t>220</w:t>
            </w:r>
          </w:p>
        </w:tc>
        <w:tc>
          <w:tcPr>
            <w:tcW w:w="850" w:type="dxa"/>
            <w:shd w:val="clear" w:color="auto" w:fill="auto"/>
          </w:tcPr>
          <w:p w14:paraId="3BFD9168" w14:textId="77777777" w:rsidR="0069089D" w:rsidRPr="00782F5C" w:rsidRDefault="0069089D" w:rsidP="00135024">
            <w:pPr>
              <w:pStyle w:val="TAC"/>
              <w:rPr>
                <w:noProof/>
              </w:rPr>
            </w:pPr>
            <w:r w:rsidRPr="00782F5C">
              <w:rPr>
                <w:noProof/>
              </w:rPr>
              <w:t>54</w:t>
            </w:r>
          </w:p>
        </w:tc>
        <w:tc>
          <w:tcPr>
            <w:tcW w:w="1538" w:type="dxa"/>
            <w:vAlign w:val="bottom"/>
          </w:tcPr>
          <w:p w14:paraId="09C020AC" w14:textId="77777777" w:rsidR="0069089D" w:rsidRPr="00782F5C" w:rsidRDefault="0069089D" w:rsidP="00135024">
            <w:pPr>
              <w:pStyle w:val="TAC"/>
              <w:rPr>
                <w:noProof/>
              </w:rPr>
            </w:pPr>
            <w:r w:rsidRPr="00782F5C">
              <w:rPr>
                <w:rFonts w:cs="Arial"/>
                <w:szCs w:val="18"/>
              </w:rPr>
              <w:t>7000</w:t>
            </w:r>
          </w:p>
        </w:tc>
      </w:tr>
      <w:tr w:rsidR="0069089D" w:rsidRPr="00782F5C" w14:paraId="3FD28C1D" w14:textId="77777777" w:rsidTr="00135024">
        <w:trPr>
          <w:trHeight w:val="170"/>
          <w:jc w:val="center"/>
        </w:trPr>
        <w:tc>
          <w:tcPr>
            <w:tcW w:w="781" w:type="dxa"/>
            <w:shd w:val="clear" w:color="auto" w:fill="auto"/>
          </w:tcPr>
          <w:p w14:paraId="0B47BED0" w14:textId="77777777" w:rsidR="0069089D" w:rsidRPr="00782F5C" w:rsidRDefault="0069089D" w:rsidP="00135024">
            <w:pPr>
              <w:pStyle w:val="TAC"/>
              <w:rPr>
                <w:noProof/>
              </w:rPr>
            </w:pPr>
            <w:r w:rsidRPr="00782F5C">
              <w:rPr>
                <w:noProof/>
              </w:rPr>
              <w:t>23</w:t>
            </w:r>
          </w:p>
        </w:tc>
        <w:tc>
          <w:tcPr>
            <w:tcW w:w="1607" w:type="dxa"/>
            <w:vAlign w:val="bottom"/>
          </w:tcPr>
          <w:p w14:paraId="5A6FEDA7" w14:textId="77777777" w:rsidR="0069089D" w:rsidRPr="00782F5C" w:rsidRDefault="0069089D" w:rsidP="00135024">
            <w:pPr>
              <w:pStyle w:val="TAC"/>
              <w:rPr>
                <w:noProof/>
              </w:rPr>
            </w:pPr>
            <w:r w:rsidRPr="00782F5C">
              <w:rPr>
                <w:rFonts w:cs="Arial"/>
                <w:szCs w:val="18"/>
              </w:rPr>
              <w:t>240</w:t>
            </w:r>
          </w:p>
        </w:tc>
        <w:tc>
          <w:tcPr>
            <w:tcW w:w="850" w:type="dxa"/>
            <w:shd w:val="clear" w:color="auto" w:fill="auto"/>
          </w:tcPr>
          <w:p w14:paraId="12FD136F" w14:textId="77777777" w:rsidR="0069089D" w:rsidRPr="00782F5C" w:rsidRDefault="0069089D" w:rsidP="00135024">
            <w:pPr>
              <w:pStyle w:val="TAC"/>
              <w:rPr>
                <w:noProof/>
              </w:rPr>
            </w:pPr>
            <w:r w:rsidRPr="00782F5C">
              <w:rPr>
                <w:noProof/>
              </w:rPr>
              <w:t>55</w:t>
            </w:r>
          </w:p>
        </w:tc>
        <w:tc>
          <w:tcPr>
            <w:tcW w:w="1538" w:type="dxa"/>
            <w:vAlign w:val="bottom"/>
          </w:tcPr>
          <w:p w14:paraId="11DF5528" w14:textId="77777777" w:rsidR="0069089D" w:rsidRPr="00782F5C" w:rsidRDefault="0069089D" w:rsidP="00135024">
            <w:pPr>
              <w:pStyle w:val="TAC"/>
              <w:rPr>
                <w:noProof/>
              </w:rPr>
            </w:pPr>
            <w:r w:rsidRPr="00782F5C">
              <w:rPr>
                <w:rFonts w:cs="Arial"/>
                <w:szCs w:val="18"/>
              </w:rPr>
              <w:t>7500</w:t>
            </w:r>
          </w:p>
        </w:tc>
      </w:tr>
      <w:tr w:rsidR="0069089D" w:rsidRPr="00782F5C" w14:paraId="7FDF7A76" w14:textId="77777777" w:rsidTr="00135024">
        <w:trPr>
          <w:trHeight w:val="170"/>
          <w:jc w:val="center"/>
        </w:trPr>
        <w:tc>
          <w:tcPr>
            <w:tcW w:w="781" w:type="dxa"/>
            <w:shd w:val="clear" w:color="auto" w:fill="auto"/>
          </w:tcPr>
          <w:p w14:paraId="0B56114D" w14:textId="77777777" w:rsidR="0069089D" w:rsidRPr="00782F5C" w:rsidRDefault="0069089D" w:rsidP="00135024">
            <w:pPr>
              <w:pStyle w:val="TAC"/>
              <w:rPr>
                <w:noProof/>
              </w:rPr>
            </w:pPr>
            <w:r w:rsidRPr="00782F5C">
              <w:rPr>
                <w:noProof/>
              </w:rPr>
              <w:t>24</w:t>
            </w:r>
          </w:p>
        </w:tc>
        <w:tc>
          <w:tcPr>
            <w:tcW w:w="1607" w:type="dxa"/>
            <w:vAlign w:val="bottom"/>
          </w:tcPr>
          <w:p w14:paraId="7FE26580" w14:textId="77777777" w:rsidR="0069089D" w:rsidRPr="00782F5C" w:rsidRDefault="0069089D" w:rsidP="00135024">
            <w:pPr>
              <w:pStyle w:val="TAC"/>
              <w:rPr>
                <w:noProof/>
              </w:rPr>
            </w:pPr>
            <w:r w:rsidRPr="00782F5C">
              <w:rPr>
                <w:rFonts w:cs="Arial"/>
                <w:szCs w:val="18"/>
              </w:rPr>
              <w:t>260</w:t>
            </w:r>
          </w:p>
        </w:tc>
        <w:tc>
          <w:tcPr>
            <w:tcW w:w="850" w:type="dxa"/>
            <w:shd w:val="clear" w:color="auto" w:fill="auto"/>
          </w:tcPr>
          <w:p w14:paraId="2B5CD7FC" w14:textId="77777777" w:rsidR="0069089D" w:rsidRPr="00782F5C" w:rsidRDefault="0069089D" w:rsidP="00135024">
            <w:pPr>
              <w:pStyle w:val="TAC"/>
              <w:rPr>
                <w:noProof/>
              </w:rPr>
            </w:pPr>
            <w:r w:rsidRPr="00782F5C">
              <w:rPr>
                <w:noProof/>
              </w:rPr>
              <w:t>56</w:t>
            </w:r>
          </w:p>
        </w:tc>
        <w:tc>
          <w:tcPr>
            <w:tcW w:w="1538" w:type="dxa"/>
            <w:vAlign w:val="bottom"/>
          </w:tcPr>
          <w:p w14:paraId="23D6BB63" w14:textId="77777777" w:rsidR="0069089D" w:rsidRPr="00782F5C" w:rsidRDefault="0069089D" w:rsidP="00135024">
            <w:pPr>
              <w:pStyle w:val="TAC"/>
              <w:rPr>
                <w:noProof/>
              </w:rPr>
            </w:pPr>
            <w:r w:rsidRPr="00782F5C">
              <w:rPr>
                <w:rFonts w:cs="Arial"/>
                <w:szCs w:val="18"/>
              </w:rPr>
              <w:t>8000</w:t>
            </w:r>
          </w:p>
        </w:tc>
      </w:tr>
      <w:tr w:rsidR="0069089D" w:rsidRPr="00782F5C" w14:paraId="0F94D04C" w14:textId="77777777" w:rsidTr="00135024">
        <w:trPr>
          <w:trHeight w:val="170"/>
          <w:jc w:val="center"/>
        </w:trPr>
        <w:tc>
          <w:tcPr>
            <w:tcW w:w="781" w:type="dxa"/>
            <w:shd w:val="clear" w:color="auto" w:fill="auto"/>
          </w:tcPr>
          <w:p w14:paraId="3B69F53B" w14:textId="77777777" w:rsidR="0069089D" w:rsidRPr="00782F5C" w:rsidRDefault="0069089D" w:rsidP="00135024">
            <w:pPr>
              <w:pStyle w:val="TAC"/>
              <w:rPr>
                <w:noProof/>
              </w:rPr>
            </w:pPr>
            <w:r w:rsidRPr="00782F5C">
              <w:rPr>
                <w:noProof/>
              </w:rPr>
              <w:t>25</w:t>
            </w:r>
          </w:p>
        </w:tc>
        <w:tc>
          <w:tcPr>
            <w:tcW w:w="1607" w:type="dxa"/>
            <w:vAlign w:val="bottom"/>
          </w:tcPr>
          <w:p w14:paraId="6AF1B5B8" w14:textId="77777777" w:rsidR="0069089D" w:rsidRPr="00782F5C" w:rsidRDefault="0069089D" w:rsidP="00135024">
            <w:pPr>
              <w:pStyle w:val="TAC"/>
              <w:rPr>
                <w:noProof/>
              </w:rPr>
            </w:pPr>
            <w:r w:rsidRPr="00782F5C">
              <w:rPr>
                <w:rFonts w:cs="Arial"/>
                <w:szCs w:val="18"/>
              </w:rPr>
              <w:t>280</w:t>
            </w:r>
          </w:p>
        </w:tc>
        <w:tc>
          <w:tcPr>
            <w:tcW w:w="850" w:type="dxa"/>
            <w:shd w:val="clear" w:color="auto" w:fill="auto"/>
          </w:tcPr>
          <w:p w14:paraId="55D53327" w14:textId="77777777" w:rsidR="0069089D" w:rsidRPr="00782F5C" w:rsidRDefault="0069089D" w:rsidP="00135024">
            <w:pPr>
              <w:pStyle w:val="TAC"/>
              <w:rPr>
                <w:noProof/>
              </w:rPr>
            </w:pPr>
            <w:r w:rsidRPr="00782F5C">
              <w:rPr>
                <w:noProof/>
              </w:rPr>
              <w:t>57</w:t>
            </w:r>
          </w:p>
        </w:tc>
        <w:tc>
          <w:tcPr>
            <w:tcW w:w="1538" w:type="dxa"/>
            <w:vAlign w:val="bottom"/>
          </w:tcPr>
          <w:p w14:paraId="6F183ACD" w14:textId="77777777" w:rsidR="0069089D" w:rsidRPr="00782F5C" w:rsidRDefault="0069089D" w:rsidP="00135024">
            <w:pPr>
              <w:pStyle w:val="TAC"/>
              <w:rPr>
                <w:noProof/>
              </w:rPr>
            </w:pPr>
            <w:r w:rsidRPr="00782F5C">
              <w:rPr>
                <w:noProof/>
              </w:rPr>
              <w:t>Reserved</w:t>
            </w:r>
          </w:p>
        </w:tc>
      </w:tr>
      <w:tr w:rsidR="0069089D" w:rsidRPr="00782F5C" w14:paraId="737E3D26" w14:textId="77777777" w:rsidTr="00135024">
        <w:trPr>
          <w:trHeight w:val="170"/>
          <w:jc w:val="center"/>
        </w:trPr>
        <w:tc>
          <w:tcPr>
            <w:tcW w:w="781" w:type="dxa"/>
            <w:shd w:val="clear" w:color="auto" w:fill="auto"/>
          </w:tcPr>
          <w:p w14:paraId="5B07B6D2" w14:textId="77777777" w:rsidR="0069089D" w:rsidRPr="00782F5C" w:rsidRDefault="0069089D" w:rsidP="00135024">
            <w:pPr>
              <w:pStyle w:val="TAC"/>
              <w:rPr>
                <w:noProof/>
              </w:rPr>
            </w:pPr>
            <w:r w:rsidRPr="00782F5C">
              <w:rPr>
                <w:noProof/>
              </w:rPr>
              <w:t>26</w:t>
            </w:r>
          </w:p>
        </w:tc>
        <w:tc>
          <w:tcPr>
            <w:tcW w:w="1607" w:type="dxa"/>
            <w:vAlign w:val="bottom"/>
          </w:tcPr>
          <w:p w14:paraId="51FD6D81" w14:textId="77777777" w:rsidR="0069089D" w:rsidRPr="00782F5C" w:rsidRDefault="0069089D" w:rsidP="00135024">
            <w:pPr>
              <w:pStyle w:val="TAC"/>
              <w:rPr>
                <w:noProof/>
              </w:rPr>
            </w:pPr>
            <w:r w:rsidRPr="00782F5C">
              <w:rPr>
                <w:rFonts w:cs="Arial"/>
                <w:szCs w:val="18"/>
              </w:rPr>
              <w:t>300</w:t>
            </w:r>
          </w:p>
        </w:tc>
        <w:tc>
          <w:tcPr>
            <w:tcW w:w="850" w:type="dxa"/>
            <w:shd w:val="clear" w:color="auto" w:fill="auto"/>
          </w:tcPr>
          <w:p w14:paraId="025ED831" w14:textId="77777777" w:rsidR="0069089D" w:rsidRPr="00782F5C" w:rsidRDefault="0069089D" w:rsidP="00135024">
            <w:pPr>
              <w:pStyle w:val="TAC"/>
              <w:rPr>
                <w:noProof/>
              </w:rPr>
            </w:pPr>
            <w:r w:rsidRPr="00782F5C">
              <w:rPr>
                <w:noProof/>
              </w:rPr>
              <w:t>58</w:t>
            </w:r>
          </w:p>
        </w:tc>
        <w:tc>
          <w:tcPr>
            <w:tcW w:w="1538" w:type="dxa"/>
            <w:vAlign w:val="bottom"/>
          </w:tcPr>
          <w:p w14:paraId="0B98799D" w14:textId="77777777" w:rsidR="0069089D" w:rsidRPr="00782F5C" w:rsidRDefault="0069089D" w:rsidP="00135024">
            <w:pPr>
              <w:pStyle w:val="TAC"/>
              <w:rPr>
                <w:noProof/>
              </w:rPr>
            </w:pPr>
            <w:r w:rsidRPr="00782F5C">
              <w:rPr>
                <w:noProof/>
              </w:rPr>
              <w:t>Reserved</w:t>
            </w:r>
          </w:p>
        </w:tc>
      </w:tr>
      <w:tr w:rsidR="0069089D" w:rsidRPr="00782F5C" w14:paraId="1EED93BF" w14:textId="77777777" w:rsidTr="00135024">
        <w:trPr>
          <w:trHeight w:val="170"/>
          <w:jc w:val="center"/>
        </w:trPr>
        <w:tc>
          <w:tcPr>
            <w:tcW w:w="781" w:type="dxa"/>
            <w:shd w:val="clear" w:color="auto" w:fill="auto"/>
          </w:tcPr>
          <w:p w14:paraId="4CFCC5B8" w14:textId="77777777" w:rsidR="0069089D" w:rsidRPr="00782F5C" w:rsidRDefault="0069089D" w:rsidP="00135024">
            <w:pPr>
              <w:pStyle w:val="TAC"/>
              <w:rPr>
                <w:noProof/>
              </w:rPr>
            </w:pPr>
            <w:r w:rsidRPr="00782F5C">
              <w:rPr>
                <w:noProof/>
              </w:rPr>
              <w:t>27</w:t>
            </w:r>
          </w:p>
        </w:tc>
        <w:tc>
          <w:tcPr>
            <w:tcW w:w="1607" w:type="dxa"/>
            <w:vAlign w:val="bottom"/>
          </w:tcPr>
          <w:p w14:paraId="1839F631" w14:textId="77777777" w:rsidR="0069089D" w:rsidRPr="00782F5C" w:rsidRDefault="0069089D" w:rsidP="00135024">
            <w:pPr>
              <w:pStyle w:val="TAC"/>
              <w:rPr>
                <w:noProof/>
              </w:rPr>
            </w:pPr>
            <w:r w:rsidRPr="00782F5C">
              <w:rPr>
                <w:rFonts w:cs="Arial"/>
                <w:szCs w:val="18"/>
              </w:rPr>
              <w:t>350</w:t>
            </w:r>
          </w:p>
        </w:tc>
        <w:tc>
          <w:tcPr>
            <w:tcW w:w="850" w:type="dxa"/>
            <w:shd w:val="clear" w:color="auto" w:fill="auto"/>
          </w:tcPr>
          <w:p w14:paraId="02A6812F" w14:textId="77777777" w:rsidR="0069089D" w:rsidRPr="00782F5C" w:rsidRDefault="0069089D" w:rsidP="00135024">
            <w:pPr>
              <w:pStyle w:val="TAC"/>
              <w:rPr>
                <w:noProof/>
              </w:rPr>
            </w:pPr>
            <w:r w:rsidRPr="00782F5C">
              <w:rPr>
                <w:noProof/>
              </w:rPr>
              <w:t>59</w:t>
            </w:r>
          </w:p>
        </w:tc>
        <w:tc>
          <w:tcPr>
            <w:tcW w:w="1538" w:type="dxa"/>
            <w:vAlign w:val="bottom"/>
          </w:tcPr>
          <w:p w14:paraId="48B69136" w14:textId="77777777" w:rsidR="0069089D" w:rsidRPr="00782F5C" w:rsidRDefault="0069089D" w:rsidP="00135024">
            <w:pPr>
              <w:pStyle w:val="TAC"/>
              <w:rPr>
                <w:noProof/>
              </w:rPr>
            </w:pPr>
            <w:r w:rsidRPr="00782F5C">
              <w:rPr>
                <w:noProof/>
              </w:rPr>
              <w:t>Reserved</w:t>
            </w:r>
          </w:p>
        </w:tc>
      </w:tr>
      <w:tr w:rsidR="0069089D" w:rsidRPr="00782F5C" w14:paraId="69FE79FB" w14:textId="77777777" w:rsidTr="00135024">
        <w:trPr>
          <w:trHeight w:val="170"/>
          <w:jc w:val="center"/>
        </w:trPr>
        <w:tc>
          <w:tcPr>
            <w:tcW w:w="781" w:type="dxa"/>
            <w:shd w:val="clear" w:color="auto" w:fill="auto"/>
          </w:tcPr>
          <w:p w14:paraId="1B49C9AD" w14:textId="77777777" w:rsidR="0069089D" w:rsidRPr="00782F5C" w:rsidRDefault="0069089D" w:rsidP="00135024">
            <w:pPr>
              <w:pStyle w:val="TAC"/>
              <w:rPr>
                <w:noProof/>
              </w:rPr>
            </w:pPr>
            <w:r w:rsidRPr="00782F5C">
              <w:rPr>
                <w:noProof/>
              </w:rPr>
              <w:t>28</w:t>
            </w:r>
          </w:p>
        </w:tc>
        <w:tc>
          <w:tcPr>
            <w:tcW w:w="1607" w:type="dxa"/>
            <w:vAlign w:val="bottom"/>
          </w:tcPr>
          <w:p w14:paraId="78CAA9AB" w14:textId="77777777" w:rsidR="0069089D" w:rsidRPr="00782F5C" w:rsidRDefault="0069089D" w:rsidP="00135024">
            <w:pPr>
              <w:pStyle w:val="TAC"/>
              <w:rPr>
                <w:noProof/>
              </w:rPr>
            </w:pPr>
            <w:r w:rsidRPr="00782F5C">
              <w:rPr>
                <w:rFonts w:cs="Arial"/>
                <w:szCs w:val="18"/>
              </w:rPr>
              <w:t>400</w:t>
            </w:r>
          </w:p>
        </w:tc>
        <w:tc>
          <w:tcPr>
            <w:tcW w:w="850" w:type="dxa"/>
            <w:shd w:val="clear" w:color="auto" w:fill="auto"/>
          </w:tcPr>
          <w:p w14:paraId="11DBEB54" w14:textId="77777777" w:rsidR="0069089D" w:rsidRPr="00782F5C" w:rsidRDefault="0069089D" w:rsidP="00135024">
            <w:pPr>
              <w:pStyle w:val="TAC"/>
              <w:rPr>
                <w:noProof/>
              </w:rPr>
            </w:pPr>
            <w:r w:rsidRPr="00782F5C">
              <w:rPr>
                <w:noProof/>
              </w:rPr>
              <w:t>60</w:t>
            </w:r>
          </w:p>
        </w:tc>
        <w:tc>
          <w:tcPr>
            <w:tcW w:w="1538" w:type="dxa"/>
            <w:vAlign w:val="bottom"/>
          </w:tcPr>
          <w:p w14:paraId="3CDF9FB3" w14:textId="77777777" w:rsidR="0069089D" w:rsidRPr="00782F5C" w:rsidRDefault="0069089D" w:rsidP="00135024">
            <w:pPr>
              <w:pStyle w:val="TAC"/>
              <w:rPr>
                <w:noProof/>
              </w:rPr>
            </w:pPr>
            <w:r w:rsidRPr="00782F5C">
              <w:rPr>
                <w:noProof/>
              </w:rPr>
              <w:t>Reserved</w:t>
            </w:r>
          </w:p>
        </w:tc>
      </w:tr>
      <w:tr w:rsidR="0069089D" w:rsidRPr="00782F5C" w14:paraId="6CE1D5E5" w14:textId="77777777" w:rsidTr="00135024">
        <w:trPr>
          <w:trHeight w:val="170"/>
          <w:jc w:val="center"/>
        </w:trPr>
        <w:tc>
          <w:tcPr>
            <w:tcW w:w="781" w:type="dxa"/>
            <w:shd w:val="clear" w:color="auto" w:fill="auto"/>
          </w:tcPr>
          <w:p w14:paraId="629A77DC" w14:textId="77777777" w:rsidR="0069089D" w:rsidRPr="00782F5C" w:rsidRDefault="0069089D" w:rsidP="00135024">
            <w:pPr>
              <w:pStyle w:val="TAC"/>
              <w:rPr>
                <w:noProof/>
              </w:rPr>
            </w:pPr>
            <w:r w:rsidRPr="00782F5C">
              <w:rPr>
                <w:noProof/>
              </w:rPr>
              <w:t>29</w:t>
            </w:r>
          </w:p>
        </w:tc>
        <w:tc>
          <w:tcPr>
            <w:tcW w:w="1607" w:type="dxa"/>
            <w:vAlign w:val="bottom"/>
          </w:tcPr>
          <w:p w14:paraId="5AF51F6B" w14:textId="77777777" w:rsidR="0069089D" w:rsidRPr="00782F5C" w:rsidRDefault="0069089D" w:rsidP="00135024">
            <w:pPr>
              <w:pStyle w:val="TAC"/>
              <w:rPr>
                <w:noProof/>
              </w:rPr>
            </w:pPr>
            <w:r w:rsidRPr="00782F5C">
              <w:rPr>
                <w:rFonts w:cs="Arial"/>
                <w:szCs w:val="18"/>
              </w:rPr>
              <w:t>450</w:t>
            </w:r>
          </w:p>
        </w:tc>
        <w:tc>
          <w:tcPr>
            <w:tcW w:w="850" w:type="dxa"/>
            <w:shd w:val="clear" w:color="auto" w:fill="auto"/>
          </w:tcPr>
          <w:p w14:paraId="08C32650" w14:textId="77777777" w:rsidR="0069089D" w:rsidRPr="00782F5C" w:rsidRDefault="0069089D" w:rsidP="00135024">
            <w:pPr>
              <w:pStyle w:val="TAC"/>
              <w:rPr>
                <w:noProof/>
              </w:rPr>
            </w:pPr>
            <w:r w:rsidRPr="00782F5C">
              <w:rPr>
                <w:noProof/>
              </w:rPr>
              <w:t>61</w:t>
            </w:r>
          </w:p>
        </w:tc>
        <w:tc>
          <w:tcPr>
            <w:tcW w:w="1538" w:type="dxa"/>
            <w:vAlign w:val="bottom"/>
          </w:tcPr>
          <w:p w14:paraId="41A187C1" w14:textId="77777777" w:rsidR="0069089D" w:rsidRPr="00782F5C" w:rsidRDefault="0069089D" w:rsidP="00135024">
            <w:pPr>
              <w:pStyle w:val="TAC"/>
              <w:rPr>
                <w:noProof/>
              </w:rPr>
            </w:pPr>
            <w:r w:rsidRPr="00782F5C">
              <w:rPr>
                <w:noProof/>
              </w:rPr>
              <w:t>Reserved</w:t>
            </w:r>
          </w:p>
        </w:tc>
      </w:tr>
      <w:tr w:rsidR="0069089D" w:rsidRPr="00782F5C" w14:paraId="2412D6B9" w14:textId="77777777" w:rsidTr="00135024">
        <w:trPr>
          <w:trHeight w:val="170"/>
          <w:jc w:val="center"/>
        </w:trPr>
        <w:tc>
          <w:tcPr>
            <w:tcW w:w="781" w:type="dxa"/>
            <w:shd w:val="clear" w:color="auto" w:fill="auto"/>
          </w:tcPr>
          <w:p w14:paraId="2ED7A9C7" w14:textId="77777777" w:rsidR="0069089D" w:rsidRPr="00782F5C" w:rsidRDefault="0069089D" w:rsidP="00135024">
            <w:pPr>
              <w:pStyle w:val="TAC"/>
              <w:rPr>
                <w:noProof/>
              </w:rPr>
            </w:pPr>
            <w:r w:rsidRPr="00782F5C">
              <w:rPr>
                <w:noProof/>
              </w:rPr>
              <w:t>30</w:t>
            </w:r>
          </w:p>
        </w:tc>
        <w:tc>
          <w:tcPr>
            <w:tcW w:w="1607" w:type="dxa"/>
            <w:vAlign w:val="bottom"/>
          </w:tcPr>
          <w:p w14:paraId="22990D3D" w14:textId="77777777" w:rsidR="0069089D" w:rsidRPr="00782F5C" w:rsidRDefault="0069089D" w:rsidP="00135024">
            <w:pPr>
              <w:pStyle w:val="TAC"/>
              <w:rPr>
                <w:noProof/>
              </w:rPr>
            </w:pPr>
            <w:r w:rsidRPr="00782F5C">
              <w:rPr>
                <w:rFonts w:cs="Arial"/>
                <w:szCs w:val="18"/>
              </w:rPr>
              <w:t>500</w:t>
            </w:r>
          </w:p>
        </w:tc>
        <w:tc>
          <w:tcPr>
            <w:tcW w:w="850" w:type="dxa"/>
            <w:shd w:val="clear" w:color="auto" w:fill="auto"/>
          </w:tcPr>
          <w:p w14:paraId="649D9DBF" w14:textId="77777777" w:rsidR="0069089D" w:rsidRPr="00782F5C" w:rsidRDefault="0069089D" w:rsidP="00135024">
            <w:pPr>
              <w:pStyle w:val="TAC"/>
              <w:rPr>
                <w:noProof/>
              </w:rPr>
            </w:pPr>
            <w:r w:rsidRPr="00782F5C">
              <w:rPr>
                <w:noProof/>
              </w:rPr>
              <w:t>62</w:t>
            </w:r>
          </w:p>
        </w:tc>
        <w:tc>
          <w:tcPr>
            <w:tcW w:w="1538" w:type="dxa"/>
            <w:vAlign w:val="bottom"/>
          </w:tcPr>
          <w:p w14:paraId="0DB99842" w14:textId="77777777" w:rsidR="0069089D" w:rsidRPr="00782F5C" w:rsidRDefault="0069089D" w:rsidP="00135024">
            <w:pPr>
              <w:pStyle w:val="TAC"/>
              <w:rPr>
                <w:noProof/>
              </w:rPr>
            </w:pPr>
            <w:r w:rsidRPr="00782F5C">
              <w:rPr>
                <w:noProof/>
              </w:rPr>
              <w:t>Reserved</w:t>
            </w:r>
          </w:p>
        </w:tc>
      </w:tr>
      <w:tr w:rsidR="0069089D" w:rsidRPr="00782F5C" w14:paraId="7A29059D" w14:textId="77777777" w:rsidTr="00135024">
        <w:trPr>
          <w:trHeight w:val="170"/>
          <w:jc w:val="center"/>
        </w:trPr>
        <w:tc>
          <w:tcPr>
            <w:tcW w:w="781" w:type="dxa"/>
            <w:shd w:val="clear" w:color="auto" w:fill="auto"/>
          </w:tcPr>
          <w:p w14:paraId="01C43A46" w14:textId="77777777" w:rsidR="0069089D" w:rsidRPr="00782F5C" w:rsidRDefault="0069089D" w:rsidP="00135024">
            <w:pPr>
              <w:pStyle w:val="TAC"/>
              <w:rPr>
                <w:noProof/>
              </w:rPr>
            </w:pPr>
            <w:r w:rsidRPr="00782F5C">
              <w:rPr>
                <w:noProof/>
              </w:rPr>
              <w:t>31</w:t>
            </w:r>
          </w:p>
        </w:tc>
        <w:tc>
          <w:tcPr>
            <w:tcW w:w="1607" w:type="dxa"/>
            <w:vAlign w:val="bottom"/>
          </w:tcPr>
          <w:p w14:paraId="5FFC3258" w14:textId="77777777" w:rsidR="0069089D" w:rsidRPr="00782F5C" w:rsidRDefault="0069089D" w:rsidP="00135024">
            <w:pPr>
              <w:pStyle w:val="TAC"/>
              <w:rPr>
                <w:noProof/>
              </w:rPr>
            </w:pPr>
            <w:r w:rsidRPr="00782F5C">
              <w:rPr>
                <w:rFonts w:cs="Arial"/>
                <w:szCs w:val="18"/>
              </w:rPr>
              <w:t>600</w:t>
            </w:r>
          </w:p>
        </w:tc>
        <w:tc>
          <w:tcPr>
            <w:tcW w:w="850" w:type="dxa"/>
            <w:shd w:val="clear" w:color="auto" w:fill="auto"/>
          </w:tcPr>
          <w:p w14:paraId="69244C89" w14:textId="77777777" w:rsidR="0069089D" w:rsidRPr="00782F5C" w:rsidRDefault="0069089D" w:rsidP="00135024">
            <w:pPr>
              <w:pStyle w:val="TAC"/>
              <w:rPr>
                <w:noProof/>
              </w:rPr>
            </w:pPr>
            <w:r w:rsidRPr="00782F5C">
              <w:rPr>
                <w:noProof/>
              </w:rPr>
              <w:t>63</w:t>
            </w:r>
          </w:p>
        </w:tc>
        <w:tc>
          <w:tcPr>
            <w:tcW w:w="1538" w:type="dxa"/>
            <w:vAlign w:val="bottom"/>
          </w:tcPr>
          <w:p w14:paraId="30990A33" w14:textId="77777777" w:rsidR="0069089D" w:rsidRPr="00782F5C" w:rsidRDefault="0069089D" w:rsidP="00135024">
            <w:pPr>
              <w:pStyle w:val="TAC"/>
              <w:rPr>
                <w:noProof/>
              </w:rPr>
            </w:pPr>
            <w:r w:rsidRPr="00782F5C">
              <w:rPr>
                <w:noProof/>
              </w:rPr>
              <w:t>Reserved</w:t>
            </w:r>
          </w:p>
        </w:tc>
      </w:tr>
      <w:tr w:rsidR="0069089D" w:rsidRPr="00782F5C" w14:paraId="50F4B1C9" w14:textId="77777777" w:rsidTr="00135024">
        <w:trPr>
          <w:trHeight w:val="170"/>
          <w:jc w:val="center"/>
        </w:trPr>
        <w:tc>
          <w:tcPr>
            <w:tcW w:w="4776" w:type="dxa"/>
            <w:gridSpan w:val="4"/>
            <w:shd w:val="clear" w:color="auto" w:fill="auto"/>
          </w:tcPr>
          <w:p w14:paraId="12C955FE" w14:textId="77777777" w:rsidR="0069089D" w:rsidRPr="00782F5C" w:rsidRDefault="0069089D" w:rsidP="00135024">
            <w:pPr>
              <w:pStyle w:val="TAN"/>
              <w:rPr>
                <w:noProof/>
              </w:rPr>
            </w:pPr>
            <w:r w:rsidRPr="00782F5C">
              <w:rPr>
                <w:noProof/>
              </w:rPr>
              <w:t>Note 1:</w:t>
            </w:r>
            <w:r w:rsidRPr="00782F5C">
              <w:rPr>
                <w:noProof/>
              </w:rPr>
              <w:tab/>
              <w:t>For bit rate recommendation message this index is used for indicating that no new recommendation on bit rate is given.</w:t>
            </w:r>
          </w:p>
        </w:tc>
      </w:tr>
    </w:tbl>
    <w:p w14:paraId="42E2F4B3" w14:textId="77777777" w:rsidR="0069089D" w:rsidRDefault="0069089D" w:rsidP="00AC32E1"/>
    <w:p w14:paraId="7B84C657" w14:textId="65A2055F" w:rsidR="0069089D" w:rsidRDefault="0069089D" w:rsidP="000E0E2B">
      <w:pPr>
        <w:pStyle w:val="B1"/>
        <w:jc w:val="both"/>
        <w:rPr>
          <w:noProof/>
          <w:lang w:eastAsia="zh-CN"/>
        </w:rPr>
      </w:pPr>
      <w:r w:rsidRPr="00782F5C">
        <w:rPr>
          <w:noProof/>
        </w:rPr>
        <w:t xml:space="preserve">X: Bit rate multiplier. For UEs supporting recommended bit rate multiplier, when </w:t>
      </w:r>
      <w:r w:rsidRPr="00782F5C">
        <w:rPr>
          <w:i/>
          <w:iCs/>
          <w:noProof/>
        </w:rPr>
        <w:t>bitRateMultiplier</w:t>
      </w:r>
      <w:r w:rsidRPr="00782F5C">
        <w:rPr>
          <w:noProof/>
        </w:rPr>
        <w:t xml:space="preserve"> is configured for the logical channel indicated by LCID field, X field set to 1 indicates the actual value of bit rate is the value corresponding to the index indicated by the Bit Rate field multiplied by </w:t>
      </w:r>
      <w:r w:rsidRPr="00782F5C">
        <w:rPr>
          <w:i/>
          <w:iCs/>
          <w:noProof/>
        </w:rPr>
        <w:t>bitRateMultiplier</w:t>
      </w:r>
      <w:r w:rsidRPr="00782F5C">
        <w:rPr>
          <w:noProof/>
        </w:rPr>
        <w:t xml:space="preserve"> as specified in TS 38.331 [5].</w:t>
      </w:r>
    </w:p>
    <w:tbl>
      <w:tblPr>
        <w:tblStyle w:val="TableGrid"/>
        <w:tblW w:w="0" w:type="auto"/>
        <w:tblLook w:val="04A0" w:firstRow="1" w:lastRow="0" w:firstColumn="1" w:lastColumn="0" w:noHBand="0" w:noVBand="1"/>
      </w:tblPr>
      <w:tblGrid>
        <w:gridCol w:w="9631"/>
      </w:tblGrid>
      <w:tr w:rsidR="0069089D" w14:paraId="76844E7E" w14:textId="77777777" w:rsidTr="0069089D">
        <w:tc>
          <w:tcPr>
            <w:tcW w:w="9631" w:type="dxa"/>
          </w:tcPr>
          <w:p w14:paraId="33476404" w14:textId="77777777" w:rsidR="0069089D" w:rsidRDefault="0069089D" w:rsidP="00AC32E1">
            <w:r>
              <w:t>Ref: TS 38.331</w:t>
            </w:r>
          </w:p>
          <w:p w14:paraId="2CA9508F" w14:textId="12AD120D" w:rsidR="0069089D" w:rsidRDefault="0069089D" w:rsidP="00AC32E1">
            <w:r w:rsidRPr="000B7163">
              <w:t xml:space="preserve">bitRateMultiplier-r16               </w:t>
            </w:r>
            <w:r w:rsidRPr="000B7163">
              <w:rPr>
                <w:color w:val="993366"/>
              </w:rPr>
              <w:t>ENUMERATED</w:t>
            </w:r>
            <w:r w:rsidRPr="000B7163">
              <w:t xml:space="preserve"> {x40, x70, x100, x200</w:t>
            </w:r>
            <w:r w:rsidR="006C7D0B">
              <w:t>}</w:t>
            </w:r>
          </w:p>
        </w:tc>
      </w:tr>
    </w:tbl>
    <w:p w14:paraId="7AAEA3BB" w14:textId="77777777" w:rsidR="0069089D" w:rsidRDefault="0069089D" w:rsidP="00AC32E1"/>
    <w:p w14:paraId="0A5D86C3" w14:textId="35C53CD6" w:rsidR="00C11332" w:rsidRDefault="00144AAF" w:rsidP="000E0E2B">
      <w:pPr>
        <w:jc w:val="both"/>
      </w:pPr>
      <w:r>
        <w:rPr>
          <w:b/>
          <w:bCs/>
        </w:rPr>
        <w:t>Based on above,</w:t>
      </w:r>
      <w:r w:rsidR="007202DD">
        <w:t xml:space="preserve"> </w:t>
      </w:r>
      <w:r w:rsidR="006C7D0B">
        <w:t xml:space="preserve">under current RAN specifications, </w:t>
      </w:r>
      <w:r>
        <w:t xml:space="preserve">it </w:t>
      </w:r>
      <w:r w:rsidR="006C7D0B">
        <w:t>seems that to cater for XR services bit rates a UE needs to support the bit rate multiplier feature. To this end, Table 1</w:t>
      </w:r>
      <w:r w:rsidR="0037545B">
        <w:t xml:space="preserve"> below</w:t>
      </w:r>
      <w:r w:rsidR="006C7D0B">
        <w:t xml:space="preserve"> renders the range of </w:t>
      </w:r>
      <w:r w:rsidR="00DC3299">
        <w:t xml:space="preserve">prospective </w:t>
      </w:r>
      <w:r w:rsidR="006C7D0B">
        <w:t xml:space="preserve">bit rate recommendations based on </w:t>
      </w:r>
      <w:r w:rsidR="00A33F43">
        <w:t xml:space="preserve">all the possible </w:t>
      </w:r>
      <w:r w:rsidR="006C7D0B">
        <w:t>multiplier</w:t>
      </w:r>
      <w:r w:rsidR="00A33F43">
        <w:t>s</w:t>
      </w:r>
      <w:r w:rsidR="00C11332">
        <w:t xml:space="preserve">. The application of different multipliers to the base table (i.e., Table </w:t>
      </w:r>
      <w:r w:rsidR="00C11332" w:rsidRPr="00782F5C">
        <w:t>6.1.3.</w:t>
      </w:r>
      <w:r w:rsidR="00C11332" w:rsidRPr="00782F5C">
        <w:rPr>
          <w:lang w:eastAsia="zh-CN"/>
        </w:rPr>
        <w:t>20</w:t>
      </w:r>
      <w:r w:rsidR="00C11332" w:rsidRPr="00782F5C">
        <w:t>-1</w:t>
      </w:r>
      <w:r w:rsidR="00C11332">
        <w:t xml:space="preserve"> above)</w:t>
      </w:r>
      <w:r w:rsidR="00C11332" w:rsidRPr="00782F5C">
        <w:t xml:space="preserve"> </w:t>
      </w:r>
      <w:r w:rsidR="00C11332">
        <w:t>is highlighted by shading as per the attached legend scheme: yellow indicates x40, orange indicates x70, green indicates x100, blue indicates x200. The base table multiplier x1 is left unshaded.</w:t>
      </w:r>
    </w:p>
    <w:p w14:paraId="2224C349" w14:textId="08489AB4" w:rsidR="00A33F43" w:rsidRDefault="000E0E2B" w:rsidP="000E0E2B">
      <w:pPr>
        <w:jc w:val="both"/>
      </w:pPr>
      <w:r>
        <w:t xml:space="preserve">Although it may be apparent that current bit rate multipliers and the resulting extended table provide enough granularity, this </w:t>
      </w:r>
      <w:r w:rsidR="00F63EC2">
        <w:t xml:space="preserve">generally </w:t>
      </w:r>
      <w:r>
        <w:t>implies frequent change of multipliers among many adjacent step sizes as highlighted by the</w:t>
      </w:r>
      <w:r w:rsidR="00F63EC2">
        <w:t xml:space="preserve"> table below</w:t>
      </w:r>
      <w:r w:rsidR="00FC7A3A">
        <w:t>.</w:t>
      </w:r>
      <w:r>
        <w:t xml:space="preserve"> </w:t>
      </w:r>
      <w:proofErr w:type="gramStart"/>
      <w:r w:rsidR="0015265A">
        <w:t>In particular, for</w:t>
      </w:r>
      <w:proofErr w:type="gramEnd"/>
      <w:r w:rsidR="0015265A">
        <w:t xml:space="preserve"> the </w:t>
      </w:r>
      <w:r w:rsidR="00F63EC2">
        <w:t xml:space="preserve">case of UL XR applications this </w:t>
      </w:r>
      <w:r w:rsidR="00760AEC">
        <w:t>fact</w:t>
      </w:r>
      <w:r w:rsidR="0015265A">
        <w:t xml:space="preserve"> is </w:t>
      </w:r>
      <w:r w:rsidR="00F63EC2">
        <w:t xml:space="preserve">captured within </w:t>
      </w:r>
      <w:r w:rsidR="00F733D2">
        <w:t xml:space="preserve">first 4 columns covering ranges from 100s kbps up to 30+ Mbps. </w:t>
      </w:r>
    </w:p>
    <w:p w14:paraId="25F664FA" w14:textId="17016495" w:rsidR="00A33F43" w:rsidRDefault="00C11332" w:rsidP="00D41922">
      <w:pPr>
        <w:jc w:val="center"/>
      </w:pPr>
      <w:r w:rsidRPr="00C11332">
        <w:rPr>
          <w:noProof/>
        </w:rPr>
        <w:lastRenderedPageBreak/>
        <w:drawing>
          <wp:inline distT="0" distB="0" distL="0" distR="0" wp14:anchorId="2B7C7382" wp14:editId="128DB678">
            <wp:extent cx="5467350" cy="9294496"/>
            <wp:effectExtent l="0" t="0" r="0" b="1905"/>
            <wp:docPr id="19057744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5774400" name=""/>
                    <pic:cNvPicPr/>
                  </pic:nvPicPr>
                  <pic:blipFill>
                    <a:blip r:embed="rId13"/>
                    <a:stretch>
                      <a:fillRect/>
                    </a:stretch>
                  </pic:blipFill>
                  <pic:spPr>
                    <a:xfrm>
                      <a:off x="0" y="0"/>
                      <a:ext cx="5472242" cy="9302812"/>
                    </a:xfrm>
                    <a:prstGeom prst="rect">
                      <a:avLst/>
                    </a:prstGeom>
                  </pic:spPr>
                </pic:pic>
              </a:graphicData>
            </a:graphic>
          </wp:inline>
        </w:drawing>
      </w:r>
    </w:p>
    <w:p w14:paraId="6B8C61F4" w14:textId="75F6D916" w:rsidR="00991924" w:rsidRDefault="00991924" w:rsidP="0005552A">
      <w:pPr>
        <w:jc w:val="both"/>
      </w:pPr>
      <w:r>
        <w:lastRenderedPageBreak/>
        <w:t xml:space="preserve">Configuring the </w:t>
      </w:r>
      <w:proofErr w:type="spellStart"/>
      <w:r w:rsidRPr="00991924">
        <w:rPr>
          <w:i/>
          <w:iCs/>
        </w:rPr>
        <w:t>bitRateMultiplier</w:t>
      </w:r>
      <w:proofErr w:type="spellEnd"/>
      <w:r>
        <w:t xml:space="preserve"> often for a UE implies in practice </w:t>
      </w:r>
      <w:r w:rsidR="0005552A">
        <w:t xml:space="preserve">a </w:t>
      </w:r>
      <w:r>
        <w:t xml:space="preserve">L3 RRC </w:t>
      </w:r>
      <w:r w:rsidR="0005552A">
        <w:t xml:space="preserve">signalling of </w:t>
      </w:r>
      <w:r>
        <w:t xml:space="preserve">network configuration </w:t>
      </w:r>
      <w:r w:rsidR="0005552A">
        <w:t xml:space="preserve">for changing </w:t>
      </w:r>
      <w:r>
        <w:t xml:space="preserve">the </w:t>
      </w:r>
      <w:proofErr w:type="spellStart"/>
      <w:r w:rsidRPr="00991924">
        <w:rPr>
          <w:i/>
          <w:iCs/>
        </w:rPr>
        <w:t>bitRateMultiplier</w:t>
      </w:r>
      <w:proofErr w:type="spellEnd"/>
      <w:r>
        <w:t xml:space="preserve"> value. Taking such an approach is not a sensible way to achieve with low latency more granular step sizes for XR applications, defeating the purpose of MAC-CE bit rate recommendations in support of avoiding/alleviating UL congestion. </w:t>
      </w:r>
      <w:r w:rsidR="006D3DF7">
        <w:t xml:space="preserve">Alternatively, applying current multipliers and/or base table, may not lead to a sufficiently </w:t>
      </w:r>
      <w:r w:rsidR="00693CBB">
        <w:t xml:space="preserve">granular step size and/or </w:t>
      </w:r>
      <w:r w:rsidR="006D3DF7">
        <w:t>flexible range</w:t>
      </w:r>
      <w:r w:rsidR="00693CBB">
        <w:t xml:space="preserve"> for XR applications.</w:t>
      </w:r>
      <w:r w:rsidR="006D3DF7">
        <w:t xml:space="preserve"> </w:t>
      </w:r>
      <w:r w:rsidR="0005552A">
        <w:t>It is therefore advisable for an XR optimized design to support “out-of-the-box” granular enough bit rate recommendations at MAC layer, i.e., without often reconfiguration needs of bit rate recommendation multipliers.</w:t>
      </w:r>
    </w:p>
    <w:p w14:paraId="56D2A4A7" w14:textId="6A43D574" w:rsidR="00D356C8" w:rsidRDefault="007202DD" w:rsidP="00270E1C">
      <w:pPr>
        <w:jc w:val="both"/>
      </w:pPr>
      <w:r>
        <w:t xml:space="preserve">We would like to </w:t>
      </w:r>
      <w:r w:rsidR="00700AF3">
        <w:t xml:space="preserve">recommend </w:t>
      </w:r>
      <w:r>
        <w:t xml:space="preserve">RAN </w:t>
      </w:r>
      <w:r w:rsidR="00D61ADA">
        <w:t xml:space="preserve">to </w:t>
      </w:r>
      <w:r w:rsidR="000E0E2B">
        <w:t xml:space="preserve">consider </w:t>
      </w:r>
      <w:r w:rsidR="00700AF3">
        <w:t xml:space="preserve">following granularity </w:t>
      </w:r>
      <w:r w:rsidR="000E0E2B">
        <w:t xml:space="preserve">requirements for bit rate recommendations </w:t>
      </w:r>
      <w:r w:rsidR="003F0EF3">
        <w:t xml:space="preserve">when the available data rate is under </w:t>
      </w:r>
      <w:r w:rsidR="000E0E2B">
        <w:t>3</w:t>
      </w:r>
      <w:r w:rsidR="003F0EF3">
        <w:t>0Mbps</w:t>
      </w:r>
      <w:r w:rsidR="00700AF3">
        <w:t xml:space="preserve">. </w:t>
      </w:r>
      <w:r>
        <w:t xml:space="preserve"> </w:t>
      </w:r>
    </w:p>
    <w:p w14:paraId="1A236B5D" w14:textId="606B76B0" w:rsidR="00D356C8" w:rsidRDefault="00D356C8" w:rsidP="00270E1C">
      <w:pPr>
        <w:ind w:firstLine="284"/>
        <w:jc w:val="both"/>
      </w:pPr>
      <w:r>
        <w:t xml:space="preserve">- </w:t>
      </w:r>
      <w:r w:rsidR="006851B1">
        <w:t xml:space="preserve">&lt;100 kbps steps up to 1 Mbit available rate </w:t>
      </w:r>
    </w:p>
    <w:p w14:paraId="03A3EF7D" w14:textId="3DAA413B" w:rsidR="00D356C8" w:rsidRDefault="00D356C8" w:rsidP="00270E1C">
      <w:pPr>
        <w:ind w:firstLine="284"/>
        <w:jc w:val="both"/>
      </w:pPr>
      <w:r>
        <w:t xml:space="preserve">- </w:t>
      </w:r>
      <w:r w:rsidR="006851B1">
        <w:t xml:space="preserve">&lt;200 kbps steps up to 2 </w:t>
      </w:r>
      <w:proofErr w:type="spellStart"/>
      <w:r w:rsidR="006851B1">
        <w:t>Mbits</w:t>
      </w:r>
      <w:proofErr w:type="spellEnd"/>
      <w:r w:rsidR="006851B1">
        <w:t xml:space="preserve"> </w:t>
      </w:r>
      <w:r w:rsidR="00EA4061">
        <w:t>available rate</w:t>
      </w:r>
      <w:r w:rsidR="00EA4061" w:rsidDel="006851B1">
        <w:t xml:space="preserve"> </w:t>
      </w:r>
    </w:p>
    <w:p w14:paraId="6C77682A" w14:textId="5CEC01D3" w:rsidR="006851B1" w:rsidRDefault="00204D8F" w:rsidP="00270E1C">
      <w:pPr>
        <w:ind w:firstLine="284"/>
        <w:jc w:val="both"/>
      </w:pPr>
      <w:r>
        <w:t xml:space="preserve">- </w:t>
      </w:r>
      <w:r w:rsidR="006851B1">
        <w:t xml:space="preserve">&lt;400 kbps steps up to 8 </w:t>
      </w:r>
      <w:proofErr w:type="spellStart"/>
      <w:r w:rsidR="006851B1">
        <w:t>Mbits</w:t>
      </w:r>
      <w:proofErr w:type="spellEnd"/>
      <w:r w:rsidR="00EA4061">
        <w:t xml:space="preserve"> available rate</w:t>
      </w:r>
    </w:p>
    <w:p w14:paraId="0E4F9C85" w14:textId="11DC6BB9" w:rsidR="006851B1" w:rsidRDefault="006851B1" w:rsidP="00270E1C">
      <w:pPr>
        <w:ind w:firstLine="284"/>
        <w:jc w:val="both"/>
      </w:pPr>
      <w:r>
        <w:t xml:space="preserve">- &lt;1000 kbps steps up to 16 </w:t>
      </w:r>
      <w:proofErr w:type="spellStart"/>
      <w:r>
        <w:t>Mbits</w:t>
      </w:r>
      <w:proofErr w:type="spellEnd"/>
      <w:r>
        <w:t xml:space="preserve"> </w:t>
      </w:r>
      <w:r w:rsidR="00EA4061">
        <w:t>available rate</w:t>
      </w:r>
      <w:r w:rsidR="00EA4061" w:rsidDel="006851B1">
        <w:t xml:space="preserve"> </w:t>
      </w:r>
      <w:r>
        <w:t xml:space="preserve">- &lt;2000 kbps steps up to 30 </w:t>
      </w:r>
      <w:proofErr w:type="spellStart"/>
      <w:r>
        <w:t>Mbits</w:t>
      </w:r>
      <w:proofErr w:type="spellEnd"/>
      <w:r w:rsidR="00EA4061">
        <w:t xml:space="preserve"> available rate</w:t>
      </w:r>
    </w:p>
    <w:p w14:paraId="1A5A2715" w14:textId="0EF02A1F" w:rsidR="00204D8F" w:rsidRDefault="001F025E" w:rsidP="00270E1C">
      <w:pPr>
        <w:ind w:firstLine="284"/>
        <w:jc w:val="both"/>
      </w:pPr>
      <w:r>
        <w:t xml:space="preserve">NOTE: </w:t>
      </w:r>
      <w:r w:rsidR="00204D8F">
        <w:t>For available bit rate</w:t>
      </w:r>
      <w:r w:rsidR="006851B1">
        <w:t>s</w:t>
      </w:r>
      <w:r w:rsidR="00204D8F">
        <w:t xml:space="preserve"> over </w:t>
      </w:r>
      <w:r w:rsidR="001A47FC">
        <w:t>3</w:t>
      </w:r>
      <w:r w:rsidR="00204D8F">
        <w:t>0Mbps, the step size is FFS.</w:t>
      </w:r>
    </w:p>
    <w:p w14:paraId="6C4ED51B" w14:textId="403591D2" w:rsidR="0005552A" w:rsidRDefault="0005552A" w:rsidP="00270E1C">
      <w:pPr>
        <w:jc w:val="both"/>
      </w:pPr>
      <w:r>
        <w:t xml:space="preserve">Following practical arguments are </w:t>
      </w:r>
      <w:r w:rsidR="00270E1C">
        <w:t xml:space="preserve">generally </w:t>
      </w:r>
      <w:r>
        <w:t>applicable to the above granularity recommendations:</w:t>
      </w:r>
    </w:p>
    <w:p w14:paraId="1CC00A7B" w14:textId="0C96BC5A" w:rsidR="00270E1C" w:rsidRDefault="0005552A" w:rsidP="00270E1C">
      <w:pPr>
        <w:ind w:firstLine="284"/>
        <w:jc w:val="both"/>
      </w:pPr>
      <w:r>
        <w:t xml:space="preserve">-  </w:t>
      </w:r>
      <w:r w:rsidR="00270E1C">
        <w:t xml:space="preserve">At lower bit rates (&lt; 1Mbit), XR traffic is mostly composed of pose/tracking information, audio and/or maybe some low-quality image objects, and the potential for source adaptation is low comparing trade-off penalties one needs to take in </w:t>
      </w:r>
      <w:proofErr w:type="spellStart"/>
      <w:r w:rsidR="00270E1C">
        <w:t>QoE</w:t>
      </w:r>
      <w:proofErr w:type="spellEnd"/>
      <w:r w:rsidR="00270E1C">
        <w:t xml:space="preserve">. It is thus recommendable to have a much finer granularity at the very low end of bit rates for XR services with 100 </w:t>
      </w:r>
      <w:r w:rsidR="002E041A">
        <w:t>k</w:t>
      </w:r>
      <w:r w:rsidR="00270E1C">
        <w:t xml:space="preserve">bps as an upper </w:t>
      </w:r>
      <w:proofErr w:type="gramStart"/>
      <w:r w:rsidR="00270E1C">
        <w:t>threshold;</w:t>
      </w:r>
      <w:proofErr w:type="gramEnd"/>
    </w:p>
    <w:p w14:paraId="0013A177" w14:textId="1A283499" w:rsidR="00270E1C" w:rsidRDefault="00270E1C" w:rsidP="00270E1C">
      <w:pPr>
        <w:ind w:firstLine="284"/>
        <w:jc w:val="both"/>
      </w:pPr>
      <w:r>
        <w:t xml:space="preserve">- A similar argument is valid for &lt; 2Mbits data rates where already some low-quality video streams may be accommodated by such low bit </w:t>
      </w:r>
      <w:proofErr w:type="gramStart"/>
      <w:r>
        <w:t>rates;</w:t>
      </w:r>
      <w:proofErr w:type="gramEnd"/>
    </w:p>
    <w:p w14:paraId="2D268530" w14:textId="191DD1BE" w:rsidR="00204D8F" w:rsidRDefault="00270E1C" w:rsidP="00270E1C">
      <w:pPr>
        <w:ind w:firstLine="284"/>
        <w:jc w:val="both"/>
      </w:pPr>
      <w:r>
        <w:t xml:space="preserve">- Already with 5+ </w:t>
      </w:r>
      <w:proofErr w:type="spellStart"/>
      <w:r>
        <w:t>Mbits</w:t>
      </w:r>
      <w:proofErr w:type="spellEnd"/>
      <w:r>
        <w:t xml:space="preserve"> one can offer XR services that have good M</w:t>
      </w:r>
      <w:r w:rsidR="00F7707B">
        <w:t>ean Opinion Score (M</w:t>
      </w:r>
      <w:r>
        <w:t>OS</w:t>
      </w:r>
      <w:r w:rsidR="00F7707B">
        <w:t>)</w:t>
      </w:r>
      <w:r>
        <w:t xml:space="preserve"> </w:t>
      </w:r>
      <w:proofErr w:type="spellStart"/>
      <w:r>
        <w:t>QoE</w:t>
      </w:r>
      <w:proofErr w:type="spellEnd"/>
      <w:r>
        <w:t xml:space="preserve"> metrics, whereas 10+ </w:t>
      </w:r>
      <w:proofErr w:type="spellStart"/>
      <w:r>
        <w:t>Mbits</w:t>
      </w:r>
      <w:proofErr w:type="spellEnd"/>
      <w:r>
        <w:t xml:space="preserve"> </w:t>
      </w:r>
      <w:r w:rsidR="00057A43">
        <w:t xml:space="preserve">very </w:t>
      </w:r>
      <w:r>
        <w:t xml:space="preserve">good and </w:t>
      </w:r>
      <w:r w:rsidR="00057A43">
        <w:t xml:space="preserve">excellent </w:t>
      </w:r>
      <w:proofErr w:type="spellStart"/>
      <w:r>
        <w:t>QoE</w:t>
      </w:r>
      <w:proofErr w:type="spellEnd"/>
      <w:r>
        <w:t xml:space="preserve"> </w:t>
      </w:r>
      <w:r w:rsidR="00057A43">
        <w:t>are</w:t>
      </w:r>
      <w:r>
        <w:t xml:space="preserve"> attainable even with coarser step sizes (e.g., 1-2 </w:t>
      </w:r>
      <w:proofErr w:type="spellStart"/>
      <w:r>
        <w:t>Mbits</w:t>
      </w:r>
      <w:proofErr w:type="spellEnd"/>
      <w:r>
        <w:t>) for source bit rate adaptation.</w:t>
      </w:r>
    </w:p>
    <w:p w14:paraId="5390E21B" w14:textId="67A44142" w:rsidR="00321D2D" w:rsidRPr="00D11442" w:rsidRDefault="00321D2D" w:rsidP="00321D2D">
      <w:pPr>
        <w:pStyle w:val="Heading1"/>
        <w:rPr>
          <w:rFonts w:cs="Arial"/>
          <w:sz w:val="32"/>
          <w:szCs w:val="36"/>
        </w:rPr>
      </w:pPr>
      <w:r w:rsidRPr="00D11442">
        <w:rPr>
          <w:rFonts w:cs="Arial"/>
          <w:sz w:val="32"/>
          <w:szCs w:val="36"/>
        </w:rPr>
        <w:t>3. Conclusion</w:t>
      </w:r>
      <w:r w:rsidR="00CE50C1">
        <w:rPr>
          <w:rFonts w:cs="Arial"/>
          <w:sz w:val="32"/>
          <w:szCs w:val="36"/>
        </w:rPr>
        <w:t xml:space="preserve"> &amp; proposal</w:t>
      </w:r>
    </w:p>
    <w:p w14:paraId="29ECF874" w14:textId="08F30A10" w:rsidR="006A6522" w:rsidRPr="006A6522" w:rsidRDefault="007202DD" w:rsidP="00154D7B">
      <w:pPr>
        <w:jc w:val="both"/>
      </w:pPr>
      <w:r>
        <w:rPr>
          <w:lang w:eastAsia="ko-KR"/>
        </w:rPr>
        <w:t xml:space="preserve">Generate </w:t>
      </w:r>
      <w:r w:rsidR="00144AAF">
        <w:rPr>
          <w:lang w:eastAsia="ko-KR"/>
        </w:rPr>
        <w:t>a</w:t>
      </w:r>
      <w:r>
        <w:rPr>
          <w:lang w:eastAsia="ko-KR"/>
        </w:rPr>
        <w:t xml:space="preserve"> </w:t>
      </w:r>
      <w:proofErr w:type="gramStart"/>
      <w:r>
        <w:rPr>
          <w:lang w:eastAsia="ko-KR"/>
        </w:rPr>
        <w:t>reply</w:t>
      </w:r>
      <w:proofErr w:type="gramEnd"/>
      <w:r>
        <w:rPr>
          <w:lang w:eastAsia="ko-KR"/>
        </w:rPr>
        <w:t xml:space="preserve"> </w:t>
      </w:r>
      <w:r w:rsidR="00144AAF">
        <w:rPr>
          <w:lang w:eastAsia="ko-KR"/>
        </w:rPr>
        <w:t>LS</w:t>
      </w:r>
      <w:r>
        <w:rPr>
          <w:lang w:eastAsia="ko-KR"/>
        </w:rPr>
        <w:t xml:space="preserve"> to RAN2 to indicate that </w:t>
      </w:r>
      <w:r w:rsidR="00144AAF">
        <w:t xml:space="preserve">it </w:t>
      </w:r>
      <w:r w:rsidR="009A1800">
        <w:t xml:space="preserve">is recommended </w:t>
      </w:r>
      <w:r w:rsidR="006A0C0C">
        <w:t xml:space="preserve">to consider </w:t>
      </w:r>
      <w:r w:rsidR="006A0C0C" w:rsidRPr="00533E70">
        <w:rPr>
          <w:i/>
          <w:iCs/>
          <w:lang w:val="en-US"/>
        </w:rPr>
        <w:t>MAC-layer signaling enhancements</w:t>
      </w:r>
      <w:r w:rsidR="006A0C0C">
        <w:t xml:space="preserve"> designs optimized for XR taking </w:t>
      </w:r>
      <w:r w:rsidR="001758EA">
        <w:t xml:space="preserve">considering </w:t>
      </w:r>
      <w:r w:rsidR="003F0EF3">
        <w:t>the above</w:t>
      </w:r>
      <w:r w:rsidR="00CC420F">
        <w:t xml:space="preserve"> </w:t>
      </w:r>
      <w:r w:rsidR="009D75A7">
        <w:t>UL</w:t>
      </w:r>
      <w:r w:rsidR="003F0EF3">
        <w:t xml:space="preserve"> granularity step size</w:t>
      </w:r>
      <w:r w:rsidR="00CC420F">
        <w:t xml:space="preserve"> </w:t>
      </w:r>
      <w:r w:rsidR="003F0EF3">
        <w:t>for bit rate</w:t>
      </w:r>
      <w:r w:rsidR="00C26FE7">
        <w:t>s</w:t>
      </w:r>
      <w:r w:rsidR="003F0EF3">
        <w:t xml:space="preserve"> </w:t>
      </w:r>
      <w:r w:rsidR="00C26FE7">
        <w:t xml:space="preserve">up to 30 Mbps. </w:t>
      </w:r>
    </w:p>
    <w:sectPr w:rsidR="006A6522" w:rsidRPr="006A6522"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9F1279" w14:textId="77777777" w:rsidR="00E1234C" w:rsidRDefault="00E1234C">
      <w:r>
        <w:separator/>
      </w:r>
    </w:p>
  </w:endnote>
  <w:endnote w:type="continuationSeparator" w:id="0">
    <w:p w14:paraId="61D87791" w14:textId="77777777" w:rsidR="00E1234C" w:rsidRDefault="00E1234C">
      <w:r>
        <w:continuationSeparator/>
      </w:r>
    </w:p>
  </w:endnote>
  <w:endnote w:type="continuationNotice" w:id="1">
    <w:p w14:paraId="098EF20B" w14:textId="77777777" w:rsidR="00E1234C" w:rsidRDefault="00E123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as Medium ITC">
    <w:panose1 w:val="020B06020305040208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FF4E95" w14:textId="77777777" w:rsidR="00E1234C" w:rsidRDefault="00E1234C">
      <w:r>
        <w:separator/>
      </w:r>
    </w:p>
  </w:footnote>
  <w:footnote w:type="continuationSeparator" w:id="0">
    <w:p w14:paraId="427A72B1" w14:textId="77777777" w:rsidR="00E1234C" w:rsidRDefault="00E1234C">
      <w:r>
        <w:continuationSeparator/>
      </w:r>
    </w:p>
  </w:footnote>
  <w:footnote w:type="continuationNotice" w:id="1">
    <w:p w14:paraId="78ED41BA" w14:textId="77777777" w:rsidR="00E1234C" w:rsidRDefault="00E1234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B21B4"/>
    <w:multiLevelType w:val="hybridMultilevel"/>
    <w:tmpl w:val="3C82DC00"/>
    <w:lvl w:ilvl="0" w:tplc="A98279DA">
      <w:start w:val="10"/>
      <w:numFmt w:val="bullet"/>
      <w:lvlText w:val="-"/>
      <w:lvlJc w:val="left"/>
      <w:pPr>
        <w:ind w:left="720" w:hanging="360"/>
      </w:pPr>
      <w:rPr>
        <w:rFonts w:ascii="Times New Roman" w:eastAsia="Batang"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377FD5"/>
    <w:multiLevelType w:val="hybridMultilevel"/>
    <w:tmpl w:val="A4E8EF0C"/>
    <w:lvl w:ilvl="0" w:tplc="B12C6650">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4" w15:restartNumberingAfterBreak="0">
    <w:nsid w:val="090F3EB9"/>
    <w:multiLevelType w:val="hybridMultilevel"/>
    <w:tmpl w:val="9BC09B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2974D2B"/>
    <w:multiLevelType w:val="hybridMultilevel"/>
    <w:tmpl w:val="1444E47E"/>
    <w:lvl w:ilvl="0" w:tplc="4B38F8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FC0C44"/>
    <w:multiLevelType w:val="hybridMultilevel"/>
    <w:tmpl w:val="DA0A4190"/>
    <w:lvl w:ilvl="0" w:tplc="DC2882AE">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8" w15:restartNumberingAfterBreak="0">
    <w:nsid w:val="151D1E57"/>
    <w:multiLevelType w:val="hybridMultilevel"/>
    <w:tmpl w:val="0D76E6A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16920C2E"/>
    <w:multiLevelType w:val="hybridMultilevel"/>
    <w:tmpl w:val="B88682A4"/>
    <w:lvl w:ilvl="0" w:tplc="A1A22EEE">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0" w15:restartNumberingAfterBreak="0">
    <w:nsid w:val="17041B17"/>
    <w:multiLevelType w:val="hybridMultilevel"/>
    <w:tmpl w:val="00CE3A46"/>
    <w:lvl w:ilvl="0" w:tplc="8B1ACFC2">
      <w:start w:val="1"/>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1"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A195F0E"/>
    <w:multiLevelType w:val="hybridMultilevel"/>
    <w:tmpl w:val="DE16AE6E"/>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E194F9A"/>
    <w:multiLevelType w:val="hybridMultilevel"/>
    <w:tmpl w:val="D2AA6A52"/>
    <w:lvl w:ilvl="0" w:tplc="A510C8F4">
      <w:start w:val="1"/>
      <w:numFmt w:val="bullet"/>
      <w:lvlText w:val="-"/>
      <w:lvlJc w:val="left"/>
      <w:pPr>
        <w:ind w:left="720" w:hanging="360"/>
      </w:pPr>
      <w:rPr>
        <w:rFonts w:ascii="Eras Medium ITC" w:eastAsia="Batang" w:hAnsi="Eras Medium ITC"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7B74DF"/>
    <w:multiLevelType w:val="hybridMultilevel"/>
    <w:tmpl w:val="C9D0DF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270061BD"/>
    <w:multiLevelType w:val="hybridMultilevel"/>
    <w:tmpl w:val="98F68AD6"/>
    <w:lvl w:ilvl="0" w:tplc="90EE7A84">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7" w15:restartNumberingAfterBreak="0">
    <w:nsid w:val="278148C5"/>
    <w:multiLevelType w:val="hybridMultilevel"/>
    <w:tmpl w:val="BD66A94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30EA4D42"/>
    <w:multiLevelType w:val="hybridMultilevel"/>
    <w:tmpl w:val="1EDE8E7C"/>
    <w:lvl w:ilvl="0" w:tplc="DA3496F8">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9704BDA"/>
    <w:multiLevelType w:val="hybridMultilevel"/>
    <w:tmpl w:val="4CB65804"/>
    <w:lvl w:ilvl="0" w:tplc="EC5AD6C8">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1" w15:restartNumberingAfterBreak="0">
    <w:nsid w:val="404568A9"/>
    <w:multiLevelType w:val="hybridMultilevel"/>
    <w:tmpl w:val="1AD483D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0A65F34"/>
    <w:multiLevelType w:val="hybridMultilevel"/>
    <w:tmpl w:val="0E6EE808"/>
    <w:lvl w:ilvl="0" w:tplc="5FFE1272">
      <w:start w:val="6"/>
      <w:numFmt w:val="bullet"/>
      <w:lvlText w:val="-"/>
      <w:lvlJc w:val="left"/>
      <w:pPr>
        <w:ind w:left="720" w:hanging="360"/>
      </w:pPr>
      <w:rPr>
        <w:rFonts w:ascii="Arial" w:eastAsia="MS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40F54478"/>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24" w15:restartNumberingAfterBreak="0">
    <w:nsid w:val="472108D2"/>
    <w:multiLevelType w:val="hybridMultilevel"/>
    <w:tmpl w:val="E2A8C4F2"/>
    <w:lvl w:ilvl="0" w:tplc="73D2BF92">
      <w:start w:val="2"/>
      <w:numFmt w:val="bullet"/>
      <w:lvlText w:val="-"/>
      <w:lvlJc w:val="left"/>
      <w:pPr>
        <w:ind w:left="408" w:hanging="360"/>
      </w:pPr>
      <w:rPr>
        <w:rFonts w:ascii="Calibri" w:eastAsia="Batang"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5" w15:restartNumberingAfterBreak="0">
    <w:nsid w:val="4A4C7D8C"/>
    <w:multiLevelType w:val="hybridMultilevel"/>
    <w:tmpl w:val="8E28025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C6D382C"/>
    <w:multiLevelType w:val="multilevel"/>
    <w:tmpl w:val="7AC224D5"/>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076777E"/>
    <w:multiLevelType w:val="hybridMultilevel"/>
    <w:tmpl w:val="CD6C47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CD0E76"/>
    <w:multiLevelType w:val="hybridMultilevel"/>
    <w:tmpl w:val="76AC29FA"/>
    <w:lvl w:ilvl="0" w:tplc="0A64F0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30" w15:restartNumberingAfterBreak="0">
    <w:nsid w:val="5442318C"/>
    <w:multiLevelType w:val="hybridMultilevel"/>
    <w:tmpl w:val="8F1245D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547304D8"/>
    <w:multiLevelType w:val="hybridMultilevel"/>
    <w:tmpl w:val="9CE8F434"/>
    <w:lvl w:ilvl="0" w:tplc="61684DE4">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2"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4F73DC2"/>
    <w:multiLevelType w:val="hybridMultilevel"/>
    <w:tmpl w:val="091CF324"/>
    <w:lvl w:ilvl="0" w:tplc="9724A3D8">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4" w15:restartNumberingAfterBreak="0">
    <w:nsid w:val="5B6B61BA"/>
    <w:multiLevelType w:val="hybridMultilevel"/>
    <w:tmpl w:val="3C945ED8"/>
    <w:lvl w:ilvl="0" w:tplc="5100DE86">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5" w15:restartNumberingAfterBreak="0">
    <w:nsid w:val="5CD05930"/>
    <w:multiLevelType w:val="hybridMultilevel"/>
    <w:tmpl w:val="FC9EE130"/>
    <w:lvl w:ilvl="0" w:tplc="FBB848DE">
      <w:start w:val="2"/>
      <w:numFmt w:val="bullet"/>
      <w:lvlText w:val="-"/>
      <w:lvlJc w:val="left"/>
      <w:pPr>
        <w:ind w:left="720" w:hanging="360"/>
      </w:pPr>
      <w:rPr>
        <w:rFonts w:ascii="Eras Medium ITC" w:eastAsia="Batang" w:hAnsi="Eras Medium ITC"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473173"/>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37" w15:restartNumberingAfterBreak="0">
    <w:nsid w:val="5D804B53"/>
    <w:multiLevelType w:val="hybridMultilevel"/>
    <w:tmpl w:val="D9FE5D9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5FFB5C68"/>
    <w:multiLevelType w:val="hybridMultilevel"/>
    <w:tmpl w:val="81C62F4C"/>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9" w15:restartNumberingAfterBreak="0">
    <w:nsid w:val="6AC3762A"/>
    <w:multiLevelType w:val="hybridMultilevel"/>
    <w:tmpl w:val="D8B4FEC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40" w15:restartNumberingAfterBreak="0">
    <w:nsid w:val="6D88460B"/>
    <w:multiLevelType w:val="hybridMultilevel"/>
    <w:tmpl w:val="EB7CAEB2"/>
    <w:lvl w:ilvl="0" w:tplc="CF5CB406">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41" w15:restartNumberingAfterBreak="0">
    <w:nsid w:val="6E644167"/>
    <w:multiLevelType w:val="hybridMultilevel"/>
    <w:tmpl w:val="9C864844"/>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2"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133"/>
        </w:tabs>
        <w:ind w:left="1133" w:hanging="360"/>
      </w:pPr>
      <w:rPr>
        <w:rFonts w:ascii="Symbol" w:hAnsi="Symbol" w:hint="default"/>
        <w:b/>
        <w:i w:val="0"/>
        <w:color w:val="auto"/>
        <w:sz w:val="22"/>
      </w:rPr>
    </w:lvl>
    <w:lvl w:ilvl="1" w:tplc="04090003">
      <w:start w:val="1"/>
      <w:numFmt w:val="bullet"/>
      <w:lvlText w:val="o"/>
      <w:lvlJc w:val="left"/>
      <w:pPr>
        <w:tabs>
          <w:tab w:val="num" w:pos="954"/>
        </w:tabs>
        <w:ind w:left="954" w:hanging="360"/>
      </w:pPr>
      <w:rPr>
        <w:rFonts w:ascii="Courier New" w:hAnsi="Courier New" w:cs="Courier New" w:hint="default"/>
      </w:rPr>
    </w:lvl>
    <w:lvl w:ilvl="2" w:tplc="04090005" w:tentative="1">
      <w:start w:val="1"/>
      <w:numFmt w:val="bullet"/>
      <w:lvlText w:val=""/>
      <w:lvlJc w:val="left"/>
      <w:pPr>
        <w:tabs>
          <w:tab w:val="num" w:pos="1674"/>
        </w:tabs>
        <w:ind w:left="1674" w:hanging="360"/>
      </w:pPr>
      <w:rPr>
        <w:rFonts w:ascii="Wingdings" w:hAnsi="Wingdings" w:hint="default"/>
      </w:rPr>
    </w:lvl>
    <w:lvl w:ilvl="3" w:tplc="04090001" w:tentative="1">
      <w:start w:val="1"/>
      <w:numFmt w:val="bullet"/>
      <w:lvlText w:val=""/>
      <w:lvlJc w:val="left"/>
      <w:pPr>
        <w:tabs>
          <w:tab w:val="num" w:pos="2394"/>
        </w:tabs>
        <w:ind w:left="2394" w:hanging="360"/>
      </w:pPr>
      <w:rPr>
        <w:rFonts w:ascii="Symbol" w:hAnsi="Symbol" w:hint="default"/>
      </w:rPr>
    </w:lvl>
    <w:lvl w:ilvl="4" w:tplc="04090003" w:tentative="1">
      <w:start w:val="1"/>
      <w:numFmt w:val="bullet"/>
      <w:lvlText w:val="o"/>
      <w:lvlJc w:val="left"/>
      <w:pPr>
        <w:tabs>
          <w:tab w:val="num" w:pos="3114"/>
        </w:tabs>
        <w:ind w:left="3114" w:hanging="360"/>
      </w:pPr>
      <w:rPr>
        <w:rFonts w:ascii="Courier New" w:hAnsi="Courier New" w:cs="Courier New" w:hint="default"/>
      </w:rPr>
    </w:lvl>
    <w:lvl w:ilvl="5" w:tplc="04090005" w:tentative="1">
      <w:start w:val="1"/>
      <w:numFmt w:val="bullet"/>
      <w:lvlText w:val=""/>
      <w:lvlJc w:val="left"/>
      <w:pPr>
        <w:tabs>
          <w:tab w:val="num" w:pos="3834"/>
        </w:tabs>
        <w:ind w:left="3834" w:hanging="360"/>
      </w:pPr>
      <w:rPr>
        <w:rFonts w:ascii="Wingdings" w:hAnsi="Wingdings" w:hint="default"/>
      </w:rPr>
    </w:lvl>
    <w:lvl w:ilvl="6" w:tplc="04090001" w:tentative="1">
      <w:start w:val="1"/>
      <w:numFmt w:val="bullet"/>
      <w:lvlText w:val=""/>
      <w:lvlJc w:val="left"/>
      <w:pPr>
        <w:tabs>
          <w:tab w:val="num" w:pos="4554"/>
        </w:tabs>
        <w:ind w:left="4554" w:hanging="360"/>
      </w:pPr>
      <w:rPr>
        <w:rFonts w:ascii="Symbol" w:hAnsi="Symbol" w:hint="default"/>
      </w:rPr>
    </w:lvl>
    <w:lvl w:ilvl="7" w:tplc="04090003" w:tentative="1">
      <w:start w:val="1"/>
      <w:numFmt w:val="bullet"/>
      <w:lvlText w:val="o"/>
      <w:lvlJc w:val="left"/>
      <w:pPr>
        <w:tabs>
          <w:tab w:val="num" w:pos="5274"/>
        </w:tabs>
        <w:ind w:left="5274" w:hanging="360"/>
      </w:pPr>
      <w:rPr>
        <w:rFonts w:ascii="Courier New" w:hAnsi="Courier New" w:cs="Courier New" w:hint="default"/>
      </w:rPr>
    </w:lvl>
    <w:lvl w:ilvl="8" w:tplc="04090005" w:tentative="1">
      <w:start w:val="1"/>
      <w:numFmt w:val="bullet"/>
      <w:lvlText w:val=""/>
      <w:lvlJc w:val="left"/>
      <w:pPr>
        <w:tabs>
          <w:tab w:val="num" w:pos="5994"/>
        </w:tabs>
        <w:ind w:left="5994" w:hanging="360"/>
      </w:pPr>
      <w:rPr>
        <w:rFonts w:ascii="Wingdings" w:hAnsi="Wingdings" w:hint="default"/>
      </w:rPr>
    </w:lvl>
  </w:abstractNum>
  <w:abstractNum w:abstractNumId="44" w15:restartNumberingAfterBreak="0">
    <w:nsid w:val="720A4ACA"/>
    <w:multiLevelType w:val="hybridMultilevel"/>
    <w:tmpl w:val="4B46212A"/>
    <w:lvl w:ilvl="0" w:tplc="DA32402C">
      <w:start w:val="2"/>
      <w:numFmt w:val="bullet"/>
      <w:lvlText w:val="-"/>
      <w:lvlJc w:val="left"/>
      <w:pPr>
        <w:ind w:left="408" w:hanging="360"/>
      </w:pPr>
      <w:rPr>
        <w:rFonts w:ascii="Calibri" w:eastAsia="Batang"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45" w15:restartNumberingAfterBreak="0">
    <w:nsid w:val="73CB0E52"/>
    <w:multiLevelType w:val="hybridMultilevel"/>
    <w:tmpl w:val="29BEB128"/>
    <w:lvl w:ilvl="0" w:tplc="2E6414D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6" w15:restartNumberingAfterBreak="0">
    <w:nsid w:val="74233E1C"/>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47"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7B6B1BC1"/>
    <w:multiLevelType w:val="hybridMultilevel"/>
    <w:tmpl w:val="C0262C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9"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C9D5DBF"/>
    <w:multiLevelType w:val="hybridMultilevel"/>
    <w:tmpl w:val="487074FE"/>
    <w:lvl w:ilvl="0" w:tplc="6AFA53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CEB0734"/>
    <w:multiLevelType w:val="hybridMultilevel"/>
    <w:tmpl w:val="F104C610"/>
    <w:lvl w:ilvl="0" w:tplc="A8566480">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52" w15:restartNumberingAfterBreak="0">
    <w:nsid w:val="7DB55276"/>
    <w:multiLevelType w:val="hybridMultilevel"/>
    <w:tmpl w:val="9BF6A36E"/>
    <w:lvl w:ilvl="0" w:tplc="FB8E07A4">
      <w:start w:val="1"/>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num w:numId="1" w16cid:durableId="1676451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414008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3936670">
    <w:abstractNumId w:val="2"/>
  </w:num>
  <w:num w:numId="4" w16cid:durableId="1908567146">
    <w:abstractNumId w:val="19"/>
  </w:num>
  <w:num w:numId="5" w16cid:durableId="1116826445">
    <w:abstractNumId w:val="11"/>
  </w:num>
  <w:num w:numId="6" w16cid:durableId="986320878">
    <w:abstractNumId w:val="15"/>
  </w:num>
  <w:num w:numId="7" w16cid:durableId="103967052">
    <w:abstractNumId w:val="49"/>
  </w:num>
  <w:num w:numId="8" w16cid:durableId="1323966931">
    <w:abstractNumId w:val="42"/>
  </w:num>
  <w:num w:numId="9" w16cid:durableId="288361141">
    <w:abstractNumId w:val="39"/>
  </w:num>
  <w:num w:numId="10" w16cid:durableId="1535073710">
    <w:abstractNumId w:val="48"/>
  </w:num>
  <w:num w:numId="11" w16cid:durableId="1125583028">
    <w:abstractNumId w:val="41"/>
  </w:num>
  <w:num w:numId="12" w16cid:durableId="576942242">
    <w:abstractNumId w:val="38"/>
  </w:num>
  <w:num w:numId="13" w16cid:durableId="1739286519">
    <w:abstractNumId w:val="22"/>
  </w:num>
  <w:num w:numId="14" w16cid:durableId="1434595541">
    <w:abstractNumId w:val="23"/>
  </w:num>
  <w:num w:numId="15" w16cid:durableId="1333920702">
    <w:abstractNumId w:val="32"/>
  </w:num>
  <w:num w:numId="16" w16cid:durableId="1807773648">
    <w:abstractNumId w:val="36"/>
  </w:num>
  <w:num w:numId="17" w16cid:durableId="175117594">
    <w:abstractNumId w:val="46"/>
  </w:num>
  <w:num w:numId="18" w16cid:durableId="1241676397">
    <w:abstractNumId w:val="5"/>
  </w:num>
  <w:num w:numId="19" w16cid:durableId="51269213">
    <w:abstractNumId w:val="44"/>
  </w:num>
  <w:num w:numId="20" w16cid:durableId="19013650">
    <w:abstractNumId w:val="24"/>
  </w:num>
  <w:num w:numId="21" w16cid:durableId="1942183528">
    <w:abstractNumId w:val="40"/>
  </w:num>
  <w:num w:numId="22" w16cid:durableId="59448596">
    <w:abstractNumId w:val="33"/>
  </w:num>
  <w:num w:numId="23" w16cid:durableId="1342733543">
    <w:abstractNumId w:val="10"/>
  </w:num>
  <w:num w:numId="24" w16cid:durableId="1013263441">
    <w:abstractNumId w:val="3"/>
  </w:num>
  <w:num w:numId="25" w16cid:durableId="1460493173">
    <w:abstractNumId w:val="47"/>
  </w:num>
  <w:num w:numId="26" w16cid:durableId="126096031">
    <w:abstractNumId w:val="18"/>
  </w:num>
  <w:num w:numId="27" w16cid:durableId="1702821953">
    <w:abstractNumId w:val="34"/>
  </w:num>
  <w:num w:numId="28" w16cid:durableId="1089540741">
    <w:abstractNumId w:val="35"/>
  </w:num>
  <w:num w:numId="29" w16cid:durableId="84886555">
    <w:abstractNumId w:val="20"/>
  </w:num>
  <w:num w:numId="30" w16cid:durableId="1274365134">
    <w:abstractNumId w:val="13"/>
  </w:num>
  <w:num w:numId="31" w16cid:durableId="19480005">
    <w:abstractNumId w:val="7"/>
  </w:num>
  <w:num w:numId="32" w16cid:durableId="1851410974">
    <w:abstractNumId w:val="28"/>
  </w:num>
  <w:num w:numId="33" w16cid:durableId="131560026">
    <w:abstractNumId w:val="45"/>
  </w:num>
  <w:num w:numId="34" w16cid:durableId="1912961228">
    <w:abstractNumId w:val="51"/>
  </w:num>
  <w:num w:numId="35" w16cid:durableId="1684088611">
    <w:abstractNumId w:val="9"/>
  </w:num>
  <w:num w:numId="36" w16cid:durableId="346055001">
    <w:abstractNumId w:val="31"/>
  </w:num>
  <w:num w:numId="37" w16cid:durableId="917596114">
    <w:abstractNumId w:val="52"/>
  </w:num>
  <w:num w:numId="38" w16cid:durableId="505217321">
    <w:abstractNumId w:val="16"/>
  </w:num>
  <w:num w:numId="39" w16cid:durableId="985356420">
    <w:abstractNumId w:val="12"/>
  </w:num>
  <w:num w:numId="40" w16cid:durableId="1642030736">
    <w:abstractNumId w:val="50"/>
  </w:num>
  <w:num w:numId="41" w16cid:durableId="1190529009">
    <w:abstractNumId w:val="14"/>
  </w:num>
  <w:num w:numId="42" w16cid:durableId="1495728554">
    <w:abstractNumId w:val="8"/>
  </w:num>
  <w:num w:numId="43" w16cid:durableId="1046642332">
    <w:abstractNumId w:val="29"/>
  </w:num>
  <w:num w:numId="44" w16cid:durableId="794911095">
    <w:abstractNumId w:val="26"/>
  </w:num>
  <w:num w:numId="45" w16cid:durableId="436632811">
    <w:abstractNumId w:val="43"/>
  </w:num>
  <w:num w:numId="46" w16cid:durableId="1081484492">
    <w:abstractNumId w:val="6"/>
  </w:num>
  <w:num w:numId="47" w16cid:durableId="236093061">
    <w:abstractNumId w:val="30"/>
  </w:num>
  <w:num w:numId="48" w16cid:durableId="243340770">
    <w:abstractNumId w:val="17"/>
  </w:num>
  <w:num w:numId="49" w16cid:durableId="971442009">
    <w:abstractNumId w:val="21"/>
  </w:num>
  <w:num w:numId="50" w16cid:durableId="232350795">
    <w:abstractNumId w:val="37"/>
  </w:num>
  <w:num w:numId="51" w16cid:durableId="485558381">
    <w:abstractNumId w:val="27"/>
  </w:num>
  <w:num w:numId="52" w16cid:durableId="87234709">
    <w:abstractNumId w:val="4"/>
  </w:num>
  <w:num w:numId="53" w16cid:durableId="2082167458">
    <w:abstractNumId w:val="25"/>
  </w:num>
  <w:num w:numId="54" w16cid:durableId="1433985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8"/>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313"/>
    <w:rsid w:val="00001398"/>
    <w:rsid w:val="00001C58"/>
    <w:rsid w:val="0000209B"/>
    <w:rsid w:val="00003470"/>
    <w:rsid w:val="00003C2A"/>
    <w:rsid w:val="000071AD"/>
    <w:rsid w:val="000074DD"/>
    <w:rsid w:val="00016E90"/>
    <w:rsid w:val="0001765F"/>
    <w:rsid w:val="00021003"/>
    <w:rsid w:val="00023FE1"/>
    <w:rsid w:val="00025568"/>
    <w:rsid w:val="00025CAA"/>
    <w:rsid w:val="00026163"/>
    <w:rsid w:val="00026DC5"/>
    <w:rsid w:val="00027E9F"/>
    <w:rsid w:val="000313FF"/>
    <w:rsid w:val="00033397"/>
    <w:rsid w:val="00033E27"/>
    <w:rsid w:val="00036A85"/>
    <w:rsid w:val="00040095"/>
    <w:rsid w:val="00042337"/>
    <w:rsid w:val="000428EF"/>
    <w:rsid w:val="0004393C"/>
    <w:rsid w:val="00043EE0"/>
    <w:rsid w:val="00044A21"/>
    <w:rsid w:val="000450EC"/>
    <w:rsid w:val="00047F6B"/>
    <w:rsid w:val="00047F85"/>
    <w:rsid w:val="0005169D"/>
    <w:rsid w:val="0005343D"/>
    <w:rsid w:val="00054BDA"/>
    <w:rsid w:val="000551CE"/>
    <w:rsid w:val="0005552A"/>
    <w:rsid w:val="00055729"/>
    <w:rsid w:val="00055B05"/>
    <w:rsid w:val="00057A43"/>
    <w:rsid w:val="00060801"/>
    <w:rsid w:val="0006139D"/>
    <w:rsid w:val="00062616"/>
    <w:rsid w:val="000638FA"/>
    <w:rsid w:val="00065106"/>
    <w:rsid w:val="000656C6"/>
    <w:rsid w:val="000658D1"/>
    <w:rsid w:val="000665E2"/>
    <w:rsid w:val="00066E93"/>
    <w:rsid w:val="00070644"/>
    <w:rsid w:val="0007204C"/>
    <w:rsid w:val="000721ED"/>
    <w:rsid w:val="00072E4B"/>
    <w:rsid w:val="00073C25"/>
    <w:rsid w:val="00077EB3"/>
    <w:rsid w:val="00080512"/>
    <w:rsid w:val="00082C05"/>
    <w:rsid w:val="00083227"/>
    <w:rsid w:val="000869DE"/>
    <w:rsid w:val="00087D20"/>
    <w:rsid w:val="00090251"/>
    <w:rsid w:val="00090468"/>
    <w:rsid w:val="0009078A"/>
    <w:rsid w:val="0009151D"/>
    <w:rsid w:val="0009265B"/>
    <w:rsid w:val="000940B9"/>
    <w:rsid w:val="00095799"/>
    <w:rsid w:val="000A1B73"/>
    <w:rsid w:val="000A4858"/>
    <w:rsid w:val="000A5DC9"/>
    <w:rsid w:val="000A5EE0"/>
    <w:rsid w:val="000A6D81"/>
    <w:rsid w:val="000A7F08"/>
    <w:rsid w:val="000B0B33"/>
    <w:rsid w:val="000B0BB6"/>
    <w:rsid w:val="000B15D2"/>
    <w:rsid w:val="000B2014"/>
    <w:rsid w:val="000B5936"/>
    <w:rsid w:val="000B72BB"/>
    <w:rsid w:val="000B7BCF"/>
    <w:rsid w:val="000C0777"/>
    <w:rsid w:val="000C1610"/>
    <w:rsid w:val="000C1DC9"/>
    <w:rsid w:val="000C2004"/>
    <w:rsid w:val="000C26BA"/>
    <w:rsid w:val="000C29DF"/>
    <w:rsid w:val="000C2DB1"/>
    <w:rsid w:val="000C3EEF"/>
    <w:rsid w:val="000C4661"/>
    <w:rsid w:val="000C522B"/>
    <w:rsid w:val="000C7A74"/>
    <w:rsid w:val="000D1B64"/>
    <w:rsid w:val="000D1C3C"/>
    <w:rsid w:val="000D2C9E"/>
    <w:rsid w:val="000D58AB"/>
    <w:rsid w:val="000D72FC"/>
    <w:rsid w:val="000E0E2B"/>
    <w:rsid w:val="000E2703"/>
    <w:rsid w:val="000E50AE"/>
    <w:rsid w:val="000E57CC"/>
    <w:rsid w:val="000E76EC"/>
    <w:rsid w:val="000F0B31"/>
    <w:rsid w:val="000F0E7B"/>
    <w:rsid w:val="000F143A"/>
    <w:rsid w:val="000F16F5"/>
    <w:rsid w:val="000F1ED2"/>
    <w:rsid w:val="000F25E9"/>
    <w:rsid w:val="000F287D"/>
    <w:rsid w:val="000F29D0"/>
    <w:rsid w:val="000F32DD"/>
    <w:rsid w:val="000F4184"/>
    <w:rsid w:val="000F5175"/>
    <w:rsid w:val="000F73A2"/>
    <w:rsid w:val="00101C3C"/>
    <w:rsid w:val="00101F09"/>
    <w:rsid w:val="001029D4"/>
    <w:rsid w:val="00103090"/>
    <w:rsid w:val="001059B9"/>
    <w:rsid w:val="00106D9B"/>
    <w:rsid w:val="00106E25"/>
    <w:rsid w:val="001070D6"/>
    <w:rsid w:val="001077E2"/>
    <w:rsid w:val="00107DAB"/>
    <w:rsid w:val="00111D22"/>
    <w:rsid w:val="00112F1A"/>
    <w:rsid w:val="00116EE6"/>
    <w:rsid w:val="00117E0A"/>
    <w:rsid w:val="001200CD"/>
    <w:rsid w:val="00123A5E"/>
    <w:rsid w:val="00124928"/>
    <w:rsid w:val="00125211"/>
    <w:rsid w:val="00125389"/>
    <w:rsid w:val="0012595C"/>
    <w:rsid w:val="0012661A"/>
    <w:rsid w:val="001315D2"/>
    <w:rsid w:val="00131AD5"/>
    <w:rsid w:val="00131B02"/>
    <w:rsid w:val="00131D33"/>
    <w:rsid w:val="001326C2"/>
    <w:rsid w:val="00133FC0"/>
    <w:rsid w:val="0013447B"/>
    <w:rsid w:val="00135A51"/>
    <w:rsid w:val="00137FB8"/>
    <w:rsid w:val="00140130"/>
    <w:rsid w:val="00140758"/>
    <w:rsid w:val="0014151E"/>
    <w:rsid w:val="001434E6"/>
    <w:rsid w:val="001441FD"/>
    <w:rsid w:val="00144AAF"/>
    <w:rsid w:val="00145075"/>
    <w:rsid w:val="00145E81"/>
    <w:rsid w:val="0015265A"/>
    <w:rsid w:val="00153348"/>
    <w:rsid w:val="00153844"/>
    <w:rsid w:val="00153C1D"/>
    <w:rsid w:val="001544C5"/>
    <w:rsid w:val="00154D7B"/>
    <w:rsid w:val="0015547C"/>
    <w:rsid w:val="001610D0"/>
    <w:rsid w:val="00162BE6"/>
    <w:rsid w:val="00162F06"/>
    <w:rsid w:val="00163A7E"/>
    <w:rsid w:val="00163DDD"/>
    <w:rsid w:val="00164846"/>
    <w:rsid w:val="00166A67"/>
    <w:rsid w:val="00171DF3"/>
    <w:rsid w:val="00172CA9"/>
    <w:rsid w:val="00173909"/>
    <w:rsid w:val="001741A0"/>
    <w:rsid w:val="001758EA"/>
    <w:rsid w:val="00175F0C"/>
    <w:rsid w:val="00175FA0"/>
    <w:rsid w:val="00181347"/>
    <w:rsid w:val="00181EE3"/>
    <w:rsid w:val="001826D6"/>
    <w:rsid w:val="00182F12"/>
    <w:rsid w:val="00183616"/>
    <w:rsid w:val="00184677"/>
    <w:rsid w:val="001875C7"/>
    <w:rsid w:val="001907A7"/>
    <w:rsid w:val="001912A5"/>
    <w:rsid w:val="001924F8"/>
    <w:rsid w:val="00193E0C"/>
    <w:rsid w:val="00194CD0"/>
    <w:rsid w:val="00195204"/>
    <w:rsid w:val="00195E90"/>
    <w:rsid w:val="00197620"/>
    <w:rsid w:val="001A010B"/>
    <w:rsid w:val="001A0627"/>
    <w:rsid w:val="001A252B"/>
    <w:rsid w:val="001A3BC4"/>
    <w:rsid w:val="001A47FC"/>
    <w:rsid w:val="001A62B3"/>
    <w:rsid w:val="001A7010"/>
    <w:rsid w:val="001B02DC"/>
    <w:rsid w:val="001B063F"/>
    <w:rsid w:val="001B0D84"/>
    <w:rsid w:val="001B1D36"/>
    <w:rsid w:val="001B2353"/>
    <w:rsid w:val="001B332D"/>
    <w:rsid w:val="001B49C9"/>
    <w:rsid w:val="001B4D7B"/>
    <w:rsid w:val="001B5B9E"/>
    <w:rsid w:val="001B6DAF"/>
    <w:rsid w:val="001C0ACA"/>
    <w:rsid w:val="001C26C0"/>
    <w:rsid w:val="001C3958"/>
    <w:rsid w:val="001C467F"/>
    <w:rsid w:val="001C4F79"/>
    <w:rsid w:val="001C5BDB"/>
    <w:rsid w:val="001C6DD7"/>
    <w:rsid w:val="001D1D50"/>
    <w:rsid w:val="001D1FCA"/>
    <w:rsid w:val="001D2062"/>
    <w:rsid w:val="001D2853"/>
    <w:rsid w:val="001D3750"/>
    <w:rsid w:val="001D3A94"/>
    <w:rsid w:val="001D4C40"/>
    <w:rsid w:val="001D6012"/>
    <w:rsid w:val="001D6E0A"/>
    <w:rsid w:val="001E0C0E"/>
    <w:rsid w:val="001E22B7"/>
    <w:rsid w:val="001E241E"/>
    <w:rsid w:val="001E3A3D"/>
    <w:rsid w:val="001E3E51"/>
    <w:rsid w:val="001E41F8"/>
    <w:rsid w:val="001F025E"/>
    <w:rsid w:val="001F0411"/>
    <w:rsid w:val="001F168B"/>
    <w:rsid w:val="001F17AE"/>
    <w:rsid w:val="001F1E90"/>
    <w:rsid w:val="001F2341"/>
    <w:rsid w:val="001F2530"/>
    <w:rsid w:val="001F2A0C"/>
    <w:rsid w:val="001F39E8"/>
    <w:rsid w:val="001F3D5E"/>
    <w:rsid w:val="001F662B"/>
    <w:rsid w:val="001F671B"/>
    <w:rsid w:val="001F7831"/>
    <w:rsid w:val="00200EE0"/>
    <w:rsid w:val="00202876"/>
    <w:rsid w:val="00204045"/>
    <w:rsid w:val="00204D8F"/>
    <w:rsid w:val="00206727"/>
    <w:rsid w:val="00206CB6"/>
    <w:rsid w:val="00206F72"/>
    <w:rsid w:val="0020712B"/>
    <w:rsid w:val="00211C90"/>
    <w:rsid w:val="00211F01"/>
    <w:rsid w:val="00212FB0"/>
    <w:rsid w:val="00214BD3"/>
    <w:rsid w:val="0021664E"/>
    <w:rsid w:val="002218C5"/>
    <w:rsid w:val="00221FE3"/>
    <w:rsid w:val="00223377"/>
    <w:rsid w:val="0022606D"/>
    <w:rsid w:val="00230031"/>
    <w:rsid w:val="00230279"/>
    <w:rsid w:val="00231728"/>
    <w:rsid w:val="002334FD"/>
    <w:rsid w:val="00233C1A"/>
    <w:rsid w:val="002359DA"/>
    <w:rsid w:val="00235D0B"/>
    <w:rsid w:val="00236916"/>
    <w:rsid w:val="00237CA9"/>
    <w:rsid w:val="00237FF5"/>
    <w:rsid w:val="002412CD"/>
    <w:rsid w:val="00246343"/>
    <w:rsid w:val="0024711C"/>
    <w:rsid w:val="00250615"/>
    <w:rsid w:val="00250BD0"/>
    <w:rsid w:val="00250D15"/>
    <w:rsid w:val="00253724"/>
    <w:rsid w:val="00254569"/>
    <w:rsid w:val="00255ABB"/>
    <w:rsid w:val="00256CA7"/>
    <w:rsid w:val="002572D2"/>
    <w:rsid w:val="002610D8"/>
    <w:rsid w:val="00261D26"/>
    <w:rsid w:val="002626F8"/>
    <w:rsid w:val="00262819"/>
    <w:rsid w:val="002633E6"/>
    <w:rsid w:val="00263653"/>
    <w:rsid w:val="00263E5C"/>
    <w:rsid w:val="00264BFF"/>
    <w:rsid w:val="00267B9F"/>
    <w:rsid w:val="002705D0"/>
    <w:rsid w:val="002706D3"/>
    <w:rsid w:val="00270E1C"/>
    <w:rsid w:val="00273F7D"/>
    <w:rsid w:val="002747EC"/>
    <w:rsid w:val="00276289"/>
    <w:rsid w:val="00280F8E"/>
    <w:rsid w:val="00281155"/>
    <w:rsid w:val="0028270B"/>
    <w:rsid w:val="002828EC"/>
    <w:rsid w:val="00282C84"/>
    <w:rsid w:val="00283741"/>
    <w:rsid w:val="00283E5C"/>
    <w:rsid w:val="002855BF"/>
    <w:rsid w:val="00285E10"/>
    <w:rsid w:val="002879D4"/>
    <w:rsid w:val="002907E8"/>
    <w:rsid w:val="002927F3"/>
    <w:rsid w:val="0029324C"/>
    <w:rsid w:val="00293FDB"/>
    <w:rsid w:val="00295B26"/>
    <w:rsid w:val="00295D82"/>
    <w:rsid w:val="002968AA"/>
    <w:rsid w:val="00296A0A"/>
    <w:rsid w:val="002A0FA3"/>
    <w:rsid w:val="002A197D"/>
    <w:rsid w:val="002B0CCF"/>
    <w:rsid w:val="002B48A7"/>
    <w:rsid w:val="002B6F96"/>
    <w:rsid w:val="002B6FBE"/>
    <w:rsid w:val="002B7944"/>
    <w:rsid w:val="002B7BD9"/>
    <w:rsid w:val="002C38A3"/>
    <w:rsid w:val="002C55F5"/>
    <w:rsid w:val="002D19E1"/>
    <w:rsid w:val="002D1D52"/>
    <w:rsid w:val="002D215B"/>
    <w:rsid w:val="002D3466"/>
    <w:rsid w:val="002D4B1C"/>
    <w:rsid w:val="002D5F48"/>
    <w:rsid w:val="002D6456"/>
    <w:rsid w:val="002E00F0"/>
    <w:rsid w:val="002E027D"/>
    <w:rsid w:val="002E041A"/>
    <w:rsid w:val="002E104E"/>
    <w:rsid w:val="002E25B0"/>
    <w:rsid w:val="002E317F"/>
    <w:rsid w:val="002E4138"/>
    <w:rsid w:val="002E6106"/>
    <w:rsid w:val="002F0D22"/>
    <w:rsid w:val="002F0F1F"/>
    <w:rsid w:val="002F76C6"/>
    <w:rsid w:val="00301261"/>
    <w:rsid w:val="0030263B"/>
    <w:rsid w:val="00303270"/>
    <w:rsid w:val="00305529"/>
    <w:rsid w:val="00305587"/>
    <w:rsid w:val="00310B85"/>
    <w:rsid w:val="00310CB1"/>
    <w:rsid w:val="00313DD7"/>
    <w:rsid w:val="00314DBE"/>
    <w:rsid w:val="0031501E"/>
    <w:rsid w:val="00315268"/>
    <w:rsid w:val="00316EF8"/>
    <w:rsid w:val="003172DC"/>
    <w:rsid w:val="00317A9A"/>
    <w:rsid w:val="003205B7"/>
    <w:rsid w:val="00321B4B"/>
    <w:rsid w:val="00321D2D"/>
    <w:rsid w:val="003228AD"/>
    <w:rsid w:val="00323BAA"/>
    <w:rsid w:val="00325AE3"/>
    <w:rsid w:val="00325EA1"/>
    <w:rsid w:val="00326069"/>
    <w:rsid w:val="00327D0A"/>
    <w:rsid w:val="00327E2F"/>
    <w:rsid w:val="00330A0B"/>
    <w:rsid w:val="00330B75"/>
    <w:rsid w:val="00330F24"/>
    <w:rsid w:val="003313DC"/>
    <w:rsid w:val="003317EE"/>
    <w:rsid w:val="00333EDB"/>
    <w:rsid w:val="0033484D"/>
    <w:rsid w:val="00337253"/>
    <w:rsid w:val="00337B7D"/>
    <w:rsid w:val="00337D9B"/>
    <w:rsid w:val="00341516"/>
    <w:rsid w:val="0034257F"/>
    <w:rsid w:val="00343670"/>
    <w:rsid w:val="003442E6"/>
    <w:rsid w:val="0035462D"/>
    <w:rsid w:val="00354DA1"/>
    <w:rsid w:val="00354FBE"/>
    <w:rsid w:val="00356164"/>
    <w:rsid w:val="00360111"/>
    <w:rsid w:val="0036146E"/>
    <w:rsid w:val="00362878"/>
    <w:rsid w:val="003639D3"/>
    <w:rsid w:val="0036441E"/>
    <w:rsid w:val="00364B41"/>
    <w:rsid w:val="00364BBC"/>
    <w:rsid w:val="00364EE2"/>
    <w:rsid w:val="0037188C"/>
    <w:rsid w:val="00372025"/>
    <w:rsid w:val="0037217C"/>
    <w:rsid w:val="00372415"/>
    <w:rsid w:val="0037545B"/>
    <w:rsid w:val="00377116"/>
    <w:rsid w:val="00377A71"/>
    <w:rsid w:val="003817FF"/>
    <w:rsid w:val="00381D38"/>
    <w:rsid w:val="00382A7C"/>
    <w:rsid w:val="00382E50"/>
    <w:rsid w:val="0038512A"/>
    <w:rsid w:val="00387789"/>
    <w:rsid w:val="00392DE8"/>
    <w:rsid w:val="00393360"/>
    <w:rsid w:val="003951E4"/>
    <w:rsid w:val="00396EE0"/>
    <w:rsid w:val="003A0D98"/>
    <w:rsid w:val="003A1985"/>
    <w:rsid w:val="003A296A"/>
    <w:rsid w:val="003A29AB"/>
    <w:rsid w:val="003A3C2C"/>
    <w:rsid w:val="003A41EF"/>
    <w:rsid w:val="003A7F80"/>
    <w:rsid w:val="003B0EEF"/>
    <w:rsid w:val="003B240B"/>
    <w:rsid w:val="003B2A2A"/>
    <w:rsid w:val="003B40AD"/>
    <w:rsid w:val="003B418A"/>
    <w:rsid w:val="003B49B3"/>
    <w:rsid w:val="003B53E2"/>
    <w:rsid w:val="003B5AFD"/>
    <w:rsid w:val="003B5FEA"/>
    <w:rsid w:val="003B6812"/>
    <w:rsid w:val="003C0108"/>
    <w:rsid w:val="003C13A8"/>
    <w:rsid w:val="003C1502"/>
    <w:rsid w:val="003C1983"/>
    <w:rsid w:val="003C1A0E"/>
    <w:rsid w:val="003C1A67"/>
    <w:rsid w:val="003C4BDD"/>
    <w:rsid w:val="003C4E37"/>
    <w:rsid w:val="003D1835"/>
    <w:rsid w:val="003D1969"/>
    <w:rsid w:val="003D2077"/>
    <w:rsid w:val="003D28A3"/>
    <w:rsid w:val="003D4501"/>
    <w:rsid w:val="003D7313"/>
    <w:rsid w:val="003E1261"/>
    <w:rsid w:val="003E16BE"/>
    <w:rsid w:val="003E2119"/>
    <w:rsid w:val="003E24D7"/>
    <w:rsid w:val="003E2682"/>
    <w:rsid w:val="003E2B45"/>
    <w:rsid w:val="003E4037"/>
    <w:rsid w:val="003E50A0"/>
    <w:rsid w:val="003E6958"/>
    <w:rsid w:val="003E7387"/>
    <w:rsid w:val="003F045E"/>
    <w:rsid w:val="003F0E70"/>
    <w:rsid w:val="003F0EF3"/>
    <w:rsid w:val="003F1057"/>
    <w:rsid w:val="003F1216"/>
    <w:rsid w:val="003F1974"/>
    <w:rsid w:val="003F1CAA"/>
    <w:rsid w:val="003F2619"/>
    <w:rsid w:val="003F3162"/>
    <w:rsid w:val="003F42D4"/>
    <w:rsid w:val="003F4BA3"/>
    <w:rsid w:val="003F4E28"/>
    <w:rsid w:val="004006E8"/>
    <w:rsid w:val="0040178C"/>
    <w:rsid w:val="00401855"/>
    <w:rsid w:val="00402A18"/>
    <w:rsid w:val="004041B0"/>
    <w:rsid w:val="00404C86"/>
    <w:rsid w:val="00404D07"/>
    <w:rsid w:val="00405E79"/>
    <w:rsid w:val="00407274"/>
    <w:rsid w:val="00407C8F"/>
    <w:rsid w:val="00410BCA"/>
    <w:rsid w:val="00411D61"/>
    <w:rsid w:val="00415A22"/>
    <w:rsid w:val="004176F8"/>
    <w:rsid w:val="004212EF"/>
    <w:rsid w:val="004224F8"/>
    <w:rsid w:val="0042322D"/>
    <w:rsid w:val="00423E43"/>
    <w:rsid w:val="004249B8"/>
    <w:rsid w:val="004261C6"/>
    <w:rsid w:val="00427A4E"/>
    <w:rsid w:val="00432F99"/>
    <w:rsid w:val="0043371B"/>
    <w:rsid w:val="00433CFB"/>
    <w:rsid w:val="0043423D"/>
    <w:rsid w:val="00436928"/>
    <w:rsid w:val="00436F3E"/>
    <w:rsid w:val="00437074"/>
    <w:rsid w:val="00437A4F"/>
    <w:rsid w:val="00440681"/>
    <w:rsid w:val="004409F0"/>
    <w:rsid w:val="00441225"/>
    <w:rsid w:val="004413A7"/>
    <w:rsid w:val="0044363C"/>
    <w:rsid w:val="00445DAC"/>
    <w:rsid w:val="00446A33"/>
    <w:rsid w:val="004476D2"/>
    <w:rsid w:val="00447AC2"/>
    <w:rsid w:val="004501FA"/>
    <w:rsid w:val="004512BD"/>
    <w:rsid w:val="00451C92"/>
    <w:rsid w:val="00452796"/>
    <w:rsid w:val="00452B57"/>
    <w:rsid w:val="00452B6C"/>
    <w:rsid w:val="00454F5C"/>
    <w:rsid w:val="00455456"/>
    <w:rsid w:val="00457665"/>
    <w:rsid w:val="00461348"/>
    <w:rsid w:val="00461A96"/>
    <w:rsid w:val="00461F38"/>
    <w:rsid w:val="00461F90"/>
    <w:rsid w:val="00462859"/>
    <w:rsid w:val="00463056"/>
    <w:rsid w:val="00464425"/>
    <w:rsid w:val="004704AA"/>
    <w:rsid w:val="00471F31"/>
    <w:rsid w:val="004723CB"/>
    <w:rsid w:val="0047699B"/>
    <w:rsid w:val="00477455"/>
    <w:rsid w:val="00477C4A"/>
    <w:rsid w:val="00477F7F"/>
    <w:rsid w:val="00480088"/>
    <w:rsid w:val="004817B3"/>
    <w:rsid w:val="00482723"/>
    <w:rsid w:val="00482850"/>
    <w:rsid w:val="00483FA8"/>
    <w:rsid w:val="004840B5"/>
    <w:rsid w:val="00484B62"/>
    <w:rsid w:val="00486A17"/>
    <w:rsid w:val="00490878"/>
    <w:rsid w:val="00492FB7"/>
    <w:rsid w:val="00494CF6"/>
    <w:rsid w:val="004950FB"/>
    <w:rsid w:val="00495BB9"/>
    <w:rsid w:val="0049618F"/>
    <w:rsid w:val="004A03B2"/>
    <w:rsid w:val="004A1F7B"/>
    <w:rsid w:val="004A39D7"/>
    <w:rsid w:val="004A4C5A"/>
    <w:rsid w:val="004A4D5E"/>
    <w:rsid w:val="004A634E"/>
    <w:rsid w:val="004A6FD0"/>
    <w:rsid w:val="004A7BDD"/>
    <w:rsid w:val="004B0BB3"/>
    <w:rsid w:val="004B0ED2"/>
    <w:rsid w:val="004B4791"/>
    <w:rsid w:val="004B7173"/>
    <w:rsid w:val="004C2072"/>
    <w:rsid w:val="004C3DE5"/>
    <w:rsid w:val="004C4171"/>
    <w:rsid w:val="004C44D2"/>
    <w:rsid w:val="004C5AA0"/>
    <w:rsid w:val="004C6243"/>
    <w:rsid w:val="004C7302"/>
    <w:rsid w:val="004D3578"/>
    <w:rsid w:val="004D36A0"/>
    <w:rsid w:val="004D380D"/>
    <w:rsid w:val="004D5A8E"/>
    <w:rsid w:val="004E1F5C"/>
    <w:rsid w:val="004E1FEA"/>
    <w:rsid w:val="004E213A"/>
    <w:rsid w:val="004E2A81"/>
    <w:rsid w:val="004E39B4"/>
    <w:rsid w:val="004E40CD"/>
    <w:rsid w:val="004E4CFD"/>
    <w:rsid w:val="004F1FB5"/>
    <w:rsid w:val="004F4226"/>
    <w:rsid w:val="004F6A0D"/>
    <w:rsid w:val="0050033B"/>
    <w:rsid w:val="00503171"/>
    <w:rsid w:val="00503D98"/>
    <w:rsid w:val="00506887"/>
    <w:rsid w:val="00506C28"/>
    <w:rsid w:val="00510176"/>
    <w:rsid w:val="005111D2"/>
    <w:rsid w:val="0051190C"/>
    <w:rsid w:val="00512660"/>
    <w:rsid w:val="00512CA7"/>
    <w:rsid w:val="00513642"/>
    <w:rsid w:val="0051627F"/>
    <w:rsid w:val="00517C98"/>
    <w:rsid w:val="005213BC"/>
    <w:rsid w:val="00522DD1"/>
    <w:rsid w:val="00523E0F"/>
    <w:rsid w:val="00525C9F"/>
    <w:rsid w:val="00526899"/>
    <w:rsid w:val="00527128"/>
    <w:rsid w:val="005271D7"/>
    <w:rsid w:val="0053209A"/>
    <w:rsid w:val="00533E70"/>
    <w:rsid w:val="00534300"/>
    <w:rsid w:val="00534546"/>
    <w:rsid w:val="00534DA0"/>
    <w:rsid w:val="005362D5"/>
    <w:rsid w:val="00537CAD"/>
    <w:rsid w:val="00541B53"/>
    <w:rsid w:val="00541BC2"/>
    <w:rsid w:val="00542790"/>
    <w:rsid w:val="00543E6C"/>
    <w:rsid w:val="0054434A"/>
    <w:rsid w:val="00545BD9"/>
    <w:rsid w:val="00545EDF"/>
    <w:rsid w:val="005502AE"/>
    <w:rsid w:val="00552D69"/>
    <w:rsid w:val="0055458F"/>
    <w:rsid w:val="00555374"/>
    <w:rsid w:val="00560B74"/>
    <w:rsid w:val="005631C2"/>
    <w:rsid w:val="00563863"/>
    <w:rsid w:val="00563AEF"/>
    <w:rsid w:val="00563C92"/>
    <w:rsid w:val="00564C86"/>
    <w:rsid w:val="00565087"/>
    <w:rsid w:val="0056573F"/>
    <w:rsid w:val="0056638C"/>
    <w:rsid w:val="00570B46"/>
    <w:rsid w:val="00570FDE"/>
    <w:rsid w:val="00572F1C"/>
    <w:rsid w:val="0057320A"/>
    <w:rsid w:val="00574CA5"/>
    <w:rsid w:val="0058077C"/>
    <w:rsid w:val="005841A9"/>
    <w:rsid w:val="00584908"/>
    <w:rsid w:val="0059143D"/>
    <w:rsid w:val="00592EB9"/>
    <w:rsid w:val="00594520"/>
    <w:rsid w:val="00596330"/>
    <w:rsid w:val="005A05E7"/>
    <w:rsid w:val="005A2265"/>
    <w:rsid w:val="005A2759"/>
    <w:rsid w:val="005A2E40"/>
    <w:rsid w:val="005A4716"/>
    <w:rsid w:val="005A53BA"/>
    <w:rsid w:val="005A54C6"/>
    <w:rsid w:val="005A5625"/>
    <w:rsid w:val="005A7CDD"/>
    <w:rsid w:val="005B073D"/>
    <w:rsid w:val="005B2488"/>
    <w:rsid w:val="005B3F19"/>
    <w:rsid w:val="005B3FB8"/>
    <w:rsid w:val="005B4AF0"/>
    <w:rsid w:val="005B6FC5"/>
    <w:rsid w:val="005C4A8C"/>
    <w:rsid w:val="005C630A"/>
    <w:rsid w:val="005C6847"/>
    <w:rsid w:val="005C798E"/>
    <w:rsid w:val="005D0292"/>
    <w:rsid w:val="005D0DD0"/>
    <w:rsid w:val="005D1185"/>
    <w:rsid w:val="005D36A1"/>
    <w:rsid w:val="005D7306"/>
    <w:rsid w:val="005E2FF7"/>
    <w:rsid w:val="005E33A0"/>
    <w:rsid w:val="005E43F5"/>
    <w:rsid w:val="005E5864"/>
    <w:rsid w:val="005E5FBA"/>
    <w:rsid w:val="005F0BBB"/>
    <w:rsid w:val="005F127F"/>
    <w:rsid w:val="005F17A4"/>
    <w:rsid w:val="005F1CFA"/>
    <w:rsid w:val="005F3224"/>
    <w:rsid w:val="005F367F"/>
    <w:rsid w:val="005F3B2A"/>
    <w:rsid w:val="005F48D4"/>
    <w:rsid w:val="005F5ED7"/>
    <w:rsid w:val="005F6A97"/>
    <w:rsid w:val="005F7EEC"/>
    <w:rsid w:val="00601032"/>
    <w:rsid w:val="00603263"/>
    <w:rsid w:val="00603E0A"/>
    <w:rsid w:val="00604CCC"/>
    <w:rsid w:val="00606696"/>
    <w:rsid w:val="0060683E"/>
    <w:rsid w:val="00606D4A"/>
    <w:rsid w:val="00607FA2"/>
    <w:rsid w:val="00611566"/>
    <w:rsid w:val="00612B00"/>
    <w:rsid w:val="006150A0"/>
    <w:rsid w:val="00616F1C"/>
    <w:rsid w:val="006202FB"/>
    <w:rsid w:val="006226C4"/>
    <w:rsid w:val="006228E5"/>
    <w:rsid w:val="00622DC4"/>
    <w:rsid w:val="00630529"/>
    <w:rsid w:val="00630943"/>
    <w:rsid w:val="00632ACB"/>
    <w:rsid w:val="006346C7"/>
    <w:rsid w:val="00634706"/>
    <w:rsid w:val="00634F25"/>
    <w:rsid w:val="006407DB"/>
    <w:rsid w:val="0064082F"/>
    <w:rsid w:val="00642645"/>
    <w:rsid w:val="00642B9D"/>
    <w:rsid w:val="006451E4"/>
    <w:rsid w:val="006465A4"/>
    <w:rsid w:val="00646D99"/>
    <w:rsid w:val="006520A1"/>
    <w:rsid w:val="0065393B"/>
    <w:rsid w:val="00654AAA"/>
    <w:rsid w:val="00656910"/>
    <w:rsid w:val="006577FB"/>
    <w:rsid w:val="006606C4"/>
    <w:rsid w:val="00662C11"/>
    <w:rsid w:val="00662E63"/>
    <w:rsid w:val="006649EC"/>
    <w:rsid w:val="00664FEB"/>
    <w:rsid w:val="0066755F"/>
    <w:rsid w:val="006716A6"/>
    <w:rsid w:val="006728CE"/>
    <w:rsid w:val="00673448"/>
    <w:rsid w:val="00673D5D"/>
    <w:rsid w:val="0067501B"/>
    <w:rsid w:val="0067518E"/>
    <w:rsid w:val="00675568"/>
    <w:rsid w:val="00680135"/>
    <w:rsid w:val="00680537"/>
    <w:rsid w:val="00680CE3"/>
    <w:rsid w:val="006831CA"/>
    <w:rsid w:val="00683CA7"/>
    <w:rsid w:val="006851B1"/>
    <w:rsid w:val="00685BE9"/>
    <w:rsid w:val="006877B6"/>
    <w:rsid w:val="00687B05"/>
    <w:rsid w:val="0069055A"/>
    <w:rsid w:val="0069089D"/>
    <w:rsid w:val="00693CBB"/>
    <w:rsid w:val="006946B0"/>
    <w:rsid w:val="00695449"/>
    <w:rsid w:val="006977EE"/>
    <w:rsid w:val="006A0C0C"/>
    <w:rsid w:val="006A18C4"/>
    <w:rsid w:val="006A3AAC"/>
    <w:rsid w:val="006A5282"/>
    <w:rsid w:val="006A56A0"/>
    <w:rsid w:val="006A6522"/>
    <w:rsid w:val="006A7A2A"/>
    <w:rsid w:val="006B3899"/>
    <w:rsid w:val="006B3F85"/>
    <w:rsid w:val="006B5324"/>
    <w:rsid w:val="006B62BD"/>
    <w:rsid w:val="006C06ED"/>
    <w:rsid w:val="006C1BA2"/>
    <w:rsid w:val="006C1C1D"/>
    <w:rsid w:val="006C1D31"/>
    <w:rsid w:val="006C3727"/>
    <w:rsid w:val="006C3929"/>
    <w:rsid w:val="006C66D8"/>
    <w:rsid w:val="006C77C9"/>
    <w:rsid w:val="006C7D0B"/>
    <w:rsid w:val="006D0B63"/>
    <w:rsid w:val="006D1E24"/>
    <w:rsid w:val="006D3DF7"/>
    <w:rsid w:val="006D3E01"/>
    <w:rsid w:val="006D45AF"/>
    <w:rsid w:val="006D5076"/>
    <w:rsid w:val="006D56A2"/>
    <w:rsid w:val="006D6167"/>
    <w:rsid w:val="006D7BDE"/>
    <w:rsid w:val="006E0D44"/>
    <w:rsid w:val="006E1417"/>
    <w:rsid w:val="006E1AF9"/>
    <w:rsid w:val="006E206B"/>
    <w:rsid w:val="006E24F9"/>
    <w:rsid w:val="006E6B13"/>
    <w:rsid w:val="006E6F3A"/>
    <w:rsid w:val="006E7D23"/>
    <w:rsid w:val="006F16EA"/>
    <w:rsid w:val="006F6A2C"/>
    <w:rsid w:val="006F72B2"/>
    <w:rsid w:val="006F7EB9"/>
    <w:rsid w:val="00700AF3"/>
    <w:rsid w:val="00702DBC"/>
    <w:rsid w:val="00702F42"/>
    <w:rsid w:val="00703EDA"/>
    <w:rsid w:val="00706F06"/>
    <w:rsid w:val="00710201"/>
    <w:rsid w:val="0071205A"/>
    <w:rsid w:val="007121F0"/>
    <w:rsid w:val="00713939"/>
    <w:rsid w:val="007145B2"/>
    <w:rsid w:val="00714C1B"/>
    <w:rsid w:val="0071730A"/>
    <w:rsid w:val="0071759E"/>
    <w:rsid w:val="007202DD"/>
    <w:rsid w:val="00720DC1"/>
    <w:rsid w:val="00721075"/>
    <w:rsid w:val="007233F7"/>
    <w:rsid w:val="007249AC"/>
    <w:rsid w:val="007260E6"/>
    <w:rsid w:val="00726793"/>
    <w:rsid w:val="007271CF"/>
    <w:rsid w:val="007274A5"/>
    <w:rsid w:val="00727847"/>
    <w:rsid w:val="0073255A"/>
    <w:rsid w:val="00733EDF"/>
    <w:rsid w:val="007342B5"/>
    <w:rsid w:val="00734A5B"/>
    <w:rsid w:val="00734C61"/>
    <w:rsid w:val="007353E2"/>
    <w:rsid w:val="007357FB"/>
    <w:rsid w:val="00736A0F"/>
    <w:rsid w:val="00736D07"/>
    <w:rsid w:val="0074106D"/>
    <w:rsid w:val="007415E5"/>
    <w:rsid w:val="00742681"/>
    <w:rsid w:val="00744E76"/>
    <w:rsid w:val="00745B92"/>
    <w:rsid w:val="00746CBB"/>
    <w:rsid w:val="00747CF8"/>
    <w:rsid w:val="0075014E"/>
    <w:rsid w:val="00750791"/>
    <w:rsid w:val="00751EE6"/>
    <w:rsid w:val="00753464"/>
    <w:rsid w:val="007541E1"/>
    <w:rsid w:val="007569E5"/>
    <w:rsid w:val="00756B0A"/>
    <w:rsid w:val="00757385"/>
    <w:rsid w:val="00757857"/>
    <w:rsid w:val="00757B1C"/>
    <w:rsid w:val="00757D40"/>
    <w:rsid w:val="007608FC"/>
    <w:rsid w:val="00760AEC"/>
    <w:rsid w:val="007618C7"/>
    <w:rsid w:val="00762E86"/>
    <w:rsid w:val="00763C95"/>
    <w:rsid w:val="00765263"/>
    <w:rsid w:val="007669BF"/>
    <w:rsid w:val="0076716F"/>
    <w:rsid w:val="007708A1"/>
    <w:rsid w:val="007737D6"/>
    <w:rsid w:val="00773BF6"/>
    <w:rsid w:val="00774796"/>
    <w:rsid w:val="0077499F"/>
    <w:rsid w:val="00775936"/>
    <w:rsid w:val="00776DD5"/>
    <w:rsid w:val="00780E18"/>
    <w:rsid w:val="00780F40"/>
    <w:rsid w:val="00781F0F"/>
    <w:rsid w:val="007823D3"/>
    <w:rsid w:val="007848D6"/>
    <w:rsid w:val="00784CA5"/>
    <w:rsid w:val="00785693"/>
    <w:rsid w:val="00786DC3"/>
    <w:rsid w:val="0078727C"/>
    <w:rsid w:val="0079049D"/>
    <w:rsid w:val="00791F23"/>
    <w:rsid w:val="00793749"/>
    <w:rsid w:val="00793DC5"/>
    <w:rsid w:val="007A0A01"/>
    <w:rsid w:val="007A0D32"/>
    <w:rsid w:val="007A2712"/>
    <w:rsid w:val="007A4044"/>
    <w:rsid w:val="007A76B3"/>
    <w:rsid w:val="007A773E"/>
    <w:rsid w:val="007B0DDC"/>
    <w:rsid w:val="007B18D8"/>
    <w:rsid w:val="007B1A63"/>
    <w:rsid w:val="007B55D5"/>
    <w:rsid w:val="007B7937"/>
    <w:rsid w:val="007C095F"/>
    <w:rsid w:val="007C0E00"/>
    <w:rsid w:val="007C13DC"/>
    <w:rsid w:val="007C206C"/>
    <w:rsid w:val="007C2508"/>
    <w:rsid w:val="007C26C6"/>
    <w:rsid w:val="007C2DD0"/>
    <w:rsid w:val="007C370E"/>
    <w:rsid w:val="007C4460"/>
    <w:rsid w:val="007C5B93"/>
    <w:rsid w:val="007C5CA9"/>
    <w:rsid w:val="007C69E0"/>
    <w:rsid w:val="007C7250"/>
    <w:rsid w:val="007D1649"/>
    <w:rsid w:val="007D2C91"/>
    <w:rsid w:val="007D2DCF"/>
    <w:rsid w:val="007D5A3A"/>
    <w:rsid w:val="007D5C18"/>
    <w:rsid w:val="007D68ED"/>
    <w:rsid w:val="007D7806"/>
    <w:rsid w:val="007E0477"/>
    <w:rsid w:val="007E2687"/>
    <w:rsid w:val="007E3E29"/>
    <w:rsid w:val="007E6723"/>
    <w:rsid w:val="007E7057"/>
    <w:rsid w:val="007E71E9"/>
    <w:rsid w:val="007F0133"/>
    <w:rsid w:val="007F077E"/>
    <w:rsid w:val="007F15E4"/>
    <w:rsid w:val="007F17A3"/>
    <w:rsid w:val="007F3226"/>
    <w:rsid w:val="007F6CB6"/>
    <w:rsid w:val="007F6FF4"/>
    <w:rsid w:val="00800AD4"/>
    <w:rsid w:val="00800D2C"/>
    <w:rsid w:val="0080219B"/>
    <w:rsid w:val="008028A4"/>
    <w:rsid w:val="0080301F"/>
    <w:rsid w:val="00803396"/>
    <w:rsid w:val="008050E0"/>
    <w:rsid w:val="00806655"/>
    <w:rsid w:val="00806BCC"/>
    <w:rsid w:val="008109D5"/>
    <w:rsid w:val="0081161A"/>
    <w:rsid w:val="00812DE1"/>
    <w:rsid w:val="00813245"/>
    <w:rsid w:val="00813DC4"/>
    <w:rsid w:val="0081420A"/>
    <w:rsid w:val="00815176"/>
    <w:rsid w:val="00815B71"/>
    <w:rsid w:val="0081615D"/>
    <w:rsid w:val="00816A45"/>
    <w:rsid w:val="00816A8C"/>
    <w:rsid w:val="008171E6"/>
    <w:rsid w:val="008203FE"/>
    <w:rsid w:val="00821C65"/>
    <w:rsid w:val="0082251E"/>
    <w:rsid w:val="00823BE5"/>
    <w:rsid w:val="00823F6A"/>
    <w:rsid w:val="0082671A"/>
    <w:rsid w:val="00826B42"/>
    <w:rsid w:val="008307EB"/>
    <w:rsid w:val="0083340C"/>
    <w:rsid w:val="00834329"/>
    <w:rsid w:val="008362F1"/>
    <w:rsid w:val="00836844"/>
    <w:rsid w:val="00836D44"/>
    <w:rsid w:val="0083739E"/>
    <w:rsid w:val="00840DF3"/>
    <w:rsid w:val="00841E8B"/>
    <w:rsid w:val="0084208F"/>
    <w:rsid w:val="0084483F"/>
    <w:rsid w:val="00844AF2"/>
    <w:rsid w:val="00845938"/>
    <w:rsid w:val="008466C1"/>
    <w:rsid w:val="00846F96"/>
    <w:rsid w:val="00846FAE"/>
    <w:rsid w:val="00847201"/>
    <w:rsid w:val="008503D8"/>
    <w:rsid w:val="00851331"/>
    <w:rsid w:val="00855B5A"/>
    <w:rsid w:val="00860877"/>
    <w:rsid w:val="008641C2"/>
    <w:rsid w:val="008642CD"/>
    <w:rsid w:val="00864918"/>
    <w:rsid w:val="008651F4"/>
    <w:rsid w:val="00866045"/>
    <w:rsid w:val="00866FFE"/>
    <w:rsid w:val="008700FE"/>
    <w:rsid w:val="0087189E"/>
    <w:rsid w:val="00872041"/>
    <w:rsid w:val="00872230"/>
    <w:rsid w:val="0087228D"/>
    <w:rsid w:val="00872947"/>
    <w:rsid w:val="00875649"/>
    <w:rsid w:val="008768CA"/>
    <w:rsid w:val="00876A65"/>
    <w:rsid w:val="00876F06"/>
    <w:rsid w:val="00877EF9"/>
    <w:rsid w:val="00880559"/>
    <w:rsid w:val="008815B4"/>
    <w:rsid w:val="00881887"/>
    <w:rsid w:val="00883C90"/>
    <w:rsid w:val="00885D87"/>
    <w:rsid w:val="00887364"/>
    <w:rsid w:val="0089159F"/>
    <w:rsid w:val="00892C44"/>
    <w:rsid w:val="0089429B"/>
    <w:rsid w:val="00894776"/>
    <w:rsid w:val="00895782"/>
    <w:rsid w:val="00897055"/>
    <w:rsid w:val="008A1B05"/>
    <w:rsid w:val="008A1C52"/>
    <w:rsid w:val="008A7488"/>
    <w:rsid w:val="008B3CC9"/>
    <w:rsid w:val="008B5306"/>
    <w:rsid w:val="008B7792"/>
    <w:rsid w:val="008B7A6D"/>
    <w:rsid w:val="008C072D"/>
    <w:rsid w:val="008C0FBC"/>
    <w:rsid w:val="008C2BB7"/>
    <w:rsid w:val="008C2DF9"/>
    <w:rsid w:val="008C3F0C"/>
    <w:rsid w:val="008C4FFA"/>
    <w:rsid w:val="008C7073"/>
    <w:rsid w:val="008C74B1"/>
    <w:rsid w:val="008D08CB"/>
    <w:rsid w:val="008D0F21"/>
    <w:rsid w:val="008D1433"/>
    <w:rsid w:val="008D1BEC"/>
    <w:rsid w:val="008D29CC"/>
    <w:rsid w:val="008D2E4D"/>
    <w:rsid w:val="008D3E4A"/>
    <w:rsid w:val="008D446F"/>
    <w:rsid w:val="008D6D76"/>
    <w:rsid w:val="008E00FF"/>
    <w:rsid w:val="008E0A32"/>
    <w:rsid w:val="008E41D4"/>
    <w:rsid w:val="008E45BF"/>
    <w:rsid w:val="008E4BC7"/>
    <w:rsid w:val="008E4E9B"/>
    <w:rsid w:val="008E6550"/>
    <w:rsid w:val="008E6874"/>
    <w:rsid w:val="008E7F1F"/>
    <w:rsid w:val="008F0E42"/>
    <w:rsid w:val="008F0E8D"/>
    <w:rsid w:val="008F1893"/>
    <w:rsid w:val="008F20E1"/>
    <w:rsid w:val="008F353E"/>
    <w:rsid w:val="008F35CB"/>
    <w:rsid w:val="008F396F"/>
    <w:rsid w:val="008F5FBA"/>
    <w:rsid w:val="0090271F"/>
    <w:rsid w:val="00902DB9"/>
    <w:rsid w:val="00902E8C"/>
    <w:rsid w:val="0090466A"/>
    <w:rsid w:val="00905394"/>
    <w:rsid w:val="00906243"/>
    <w:rsid w:val="009066F9"/>
    <w:rsid w:val="00911238"/>
    <w:rsid w:val="00912F37"/>
    <w:rsid w:val="009145EC"/>
    <w:rsid w:val="00916508"/>
    <w:rsid w:val="009178EF"/>
    <w:rsid w:val="009204B8"/>
    <w:rsid w:val="00922EA9"/>
    <w:rsid w:val="00927131"/>
    <w:rsid w:val="00927F51"/>
    <w:rsid w:val="0093195C"/>
    <w:rsid w:val="009330E0"/>
    <w:rsid w:val="009344F5"/>
    <w:rsid w:val="00934EB9"/>
    <w:rsid w:val="00934FC0"/>
    <w:rsid w:val="00936071"/>
    <w:rsid w:val="009362DB"/>
    <w:rsid w:val="0093685D"/>
    <w:rsid w:val="00936AE5"/>
    <w:rsid w:val="009375C5"/>
    <w:rsid w:val="0093798B"/>
    <w:rsid w:val="00940212"/>
    <w:rsid w:val="00940548"/>
    <w:rsid w:val="009417B8"/>
    <w:rsid w:val="0094292E"/>
    <w:rsid w:val="00942EC2"/>
    <w:rsid w:val="009432BC"/>
    <w:rsid w:val="009439B2"/>
    <w:rsid w:val="00943DAF"/>
    <w:rsid w:val="009441D0"/>
    <w:rsid w:val="00944967"/>
    <w:rsid w:val="00946DEB"/>
    <w:rsid w:val="009473F6"/>
    <w:rsid w:val="0095157A"/>
    <w:rsid w:val="00951B8A"/>
    <w:rsid w:val="00952E67"/>
    <w:rsid w:val="00954992"/>
    <w:rsid w:val="00954AF8"/>
    <w:rsid w:val="009562B8"/>
    <w:rsid w:val="00956BEF"/>
    <w:rsid w:val="00961B32"/>
    <w:rsid w:val="00963488"/>
    <w:rsid w:val="0096424B"/>
    <w:rsid w:val="0096596E"/>
    <w:rsid w:val="00966691"/>
    <w:rsid w:val="00966D98"/>
    <w:rsid w:val="00966DEB"/>
    <w:rsid w:val="00966E30"/>
    <w:rsid w:val="0096752B"/>
    <w:rsid w:val="00970DB3"/>
    <w:rsid w:val="0097132B"/>
    <w:rsid w:val="00971DC5"/>
    <w:rsid w:val="00973F44"/>
    <w:rsid w:val="00974BB0"/>
    <w:rsid w:val="009765D0"/>
    <w:rsid w:val="0097674C"/>
    <w:rsid w:val="00976817"/>
    <w:rsid w:val="00980285"/>
    <w:rsid w:val="00982CDF"/>
    <w:rsid w:val="00984843"/>
    <w:rsid w:val="00984F6F"/>
    <w:rsid w:val="00985F6D"/>
    <w:rsid w:val="009865A0"/>
    <w:rsid w:val="00986AC6"/>
    <w:rsid w:val="00991924"/>
    <w:rsid w:val="00991F43"/>
    <w:rsid w:val="009970D2"/>
    <w:rsid w:val="009A0AF3"/>
    <w:rsid w:val="009A1800"/>
    <w:rsid w:val="009A380F"/>
    <w:rsid w:val="009A4AED"/>
    <w:rsid w:val="009A4FB7"/>
    <w:rsid w:val="009A4FF9"/>
    <w:rsid w:val="009A52DC"/>
    <w:rsid w:val="009A7362"/>
    <w:rsid w:val="009A73F0"/>
    <w:rsid w:val="009B07CD"/>
    <w:rsid w:val="009B19F2"/>
    <w:rsid w:val="009B2D7B"/>
    <w:rsid w:val="009B337E"/>
    <w:rsid w:val="009B36F3"/>
    <w:rsid w:val="009B3884"/>
    <w:rsid w:val="009B5D27"/>
    <w:rsid w:val="009B5D9A"/>
    <w:rsid w:val="009B7000"/>
    <w:rsid w:val="009B7011"/>
    <w:rsid w:val="009B7121"/>
    <w:rsid w:val="009C19E9"/>
    <w:rsid w:val="009C2476"/>
    <w:rsid w:val="009C2C22"/>
    <w:rsid w:val="009C2FAC"/>
    <w:rsid w:val="009C3546"/>
    <w:rsid w:val="009D1C1E"/>
    <w:rsid w:val="009D2097"/>
    <w:rsid w:val="009D2F24"/>
    <w:rsid w:val="009D2F38"/>
    <w:rsid w:val="009D3FB5"/>
    <w:rsid w:val="009D41FB"/>
    <w:rsid w:val="009D600B"/>
    <w:rsid w:val="009D65A7"/>
    <w:rsid w:val="009D714E"/>
    <w:rsid w:val="009D74A6"/>
    <w:rsid w:val="009D75A7"/>
    <w:rsid w:val="009D7A04"/>
    <w:rsid w:val="009E0339"/>
    <w:rsid w:val="009E0626"/>
    <w:rsid w:val="009E1209"/>
    <w:rsid w:val="009E420A"/>
    <w:rsid w:val="009E521E"/>
    <w:rsid w:val="009E5699"/>
    <w:rsid w:val="009E5999"/>
    <w:rsid w:val="009E739C"/>
    <w:rsid w:val="009E78F9"/>
    <w:rsid w:val="009F0EC8"/>
    <w:rsid w:val="009F0F65"/>
    <w:rsid w:val="009F18B0"/>
    <w:rsid w:val="009F2068"/>
    <w:rsid w:val="009F2BF4"/>
    <w:rsid w:val="009F2D07"/>
    <w:rsid w:val="009F4AF8"/>
    <w:rsid w:val="009F54CA"/>
    <w:rsid w:val="009F5C99"/>
    <w:rsid w:val="009F6779"/>
    <w:rsid w:val="00A0272A"/>
    <w:rsid w:val="00A0318F"/>
    <w:rsid w:val="00A06FA7"/>
    <w:rsid w:val="00A10F02"/>
    <w:rsid w:val="00A1115F"/>
    <w:rsid w:val="00A12D6A"/>
    <w:rsid w:val="00A151EB"/>
    <w:rsid w:val="00A1744E"/>
    <w:rsid w:val="00A17E78"/>
    <w:rsid w:val="00A204CA"/>
    <w:rsid w:val="00A20F40"/>
    <w:rsid w:val="00A23142"/>
    <w:rsid w:val="00A234A7"/>
    <w:rsid w:val="00A235EB"/>
    <w:rsid w:val="00A2423B"/>
    <w:rsid w:val="00A26B05"/>
    <w:rsid w:val="00A26BDD"/>
    <w:rsid w:val="00A27C65"/>
    <w:rsid w:val="00A317EB"/>
    <w:rsid w:val="00A31E01"/>
    <w:rsid w:val="00A32C6D"/>
    <w:rsid w:val="00A3370F"/>
    <w:rsid w:val="00A33F43"/>
    <w:rsid w:val="00A34340"/>
    <w:rsid w:val="00A351EC"/>
    <w:rsid w:val="00A35482"/>
    <w:rsid w:val="00A360DE"/>
    <w:rsid w:val="00A3654B"/>
    <w:rsid w:val="00A3703E"/>
    <w:rsid w:val="00A40340"/>
    <w:rsid w:val="00A42D80"/>
    <w:rsid w:val="00A43147"/>
    <w:rsid w:val="00A45552"/>
    <w:rsid w:val="00A46479"/>
    <w:rsid w:val="00A47F8C"/>
    <w:rsid w:val="00A50942"/>
    <w:rsid w:val="00A50A8B"/>
    <w:rsid w:val="00A53724"/>
    <w:rsid w:val="00A5474C"/>
    <w:rsid w:val="00A5665B"/>
    <w:rsid w:val="00A566E8"/>
    <w:rsid w:val="00A568AE"/>
    <w:rsid w:val="00A61B56"/>
    <w:rsid w:val="00A62122"/>
    <w:rsid w:val="00A64183"/>
    <w:rsid w:val="00A6488F"/>
    <w:rsid w:val="00A66404"/>
    <w:rsid w:val="00A7114B"/>
    <w:rsid w:val="00A72664"/>
    <w:rsid w:val="00A72676"/>
    <w:rsid w:val="00A73AC5"/>
    <w:rsid w:val="00A76041"/>
    <w:rsid w:val="00A76D58"/>
    <w:rsid w:val="00A7744F"/>
    <w:rsid w:val="00A77E1A"/>
    <w:rsid w:val="00A81E1E"/>
    <w:rsid w:val="00A82082"/>
    <w:rsid w:val="00A82346"/>
    <w:rsid w:val="00A8353B"/>
    <w:rsid w:val="00A836AB"/>
    <w:rsid w:val="00A83DB3"/>
    <w:rsid w:val="00A85AB8"/>
    <w:rsid w:val="00A868BB"/>
    <w:rsid w:val="00A86DA9"/>
    <w:rsid w:val="00A872CF"/>
    <w:rsid w:val="00A875FA"/>
    <w:rsid w:val="00A87BD9"/>
    <w:rsid w:val="00A90026"/>
    <w:rsid w:val="00A9185A"/>
    <w:rsid w:val="00A9240E"/>
    <w:rsid w:val="00A9367E"/>
    <w:rsid w:val="00A94B63"/>
    <w:rsid w:val="00A94EB8"/>
    <w:rsid w:val="00A94F69"/>
    <w:rsid w:val="00A9671C"/>
    <w:rsid w:val="00A97E69"/>
    <w:rsid w:val="00AA1553"/>
    <w:rsid w:val="00AA1A7F"/>
    <w:rsid w:val="00AA3F6E"/>
    <w:rsid w:val="00AA6373"/>
    <w:rsid w:val="00AA65FF"/>
    <w:rsid w:val="00AA697F"/>
    <w:rsid w:val="00AB2768"/>
    <w:rsid w:val="00AB4710"/>
    <w:rsid w:val="00AB7714"/>
    <w:rsid w:val="00AC0057"/>
    <w:rsid w:val="00AC03C5"/>
    <w:rsid w:val="00AC201E"/>
    <w:rsid w:val="00AC32E1"/>
    <w:rsid w:val="00AC3917"/>
    <w:rsid w:val="00AD4AF4"/>
    <w:rsid w:val="00AD4F6D"/>
    <w:rsid w:val="00AD5F89"/>
    <w:rsid w:val="00AD793D"/>
    <w:rsid w:val="00AD7B66"/>
    <w:rsid w:val="00AE0BAC"/>
    <w:rsid w:val="00AE2112"/>
    <w:rsid w:val="00AE2BDC"/>
    <w:rsid w:val="00AE3FC2"/>
    <w:rsid w:val="00AE4679"/>
    <w:rsid w:val="00AE5D2A"/>
    <w:rsid w:val="00AE6896"/>
    <w:rsid w:val="00AF1675"/>
    <w:rsid w:val="00AF199D"/>
    <w:rsid w:val="00AF1D17"/>
    <w:rsid w:val="00AF267E"/>
    <w:rsid w:val="00AF2EB5"/>
    <w:rsid w:val="00AF5223"/>
    <w:rsid w:val="00AF5CC7"/>
    <w:rsid w:val="00AF6889"/>
    <w:rsid w:val="00AF6C5D"/>
    <w:rsid w:val="00AF7BBD"/>
    <w:rsid w:val="00B00B26"/>
    <w:rsid w:val="00B00D4D"/>
    <w:rsid w:val="00B018A4"/>
    <w:rsid w:val="00B04CCB"/>
    <w:rsid w:val="00B05962"/>
    <w:rsid w:val="00B062C2"/>
    <w:rsid w:val="00B06A8A"/>
    <w:rsid w:val="00B0736A"/>
    <w:rsid w:val="00B07C77"/>
    <w:rsid w:val="00B111DD"/>
    <w:rsid w:val="00B13709"/>
    <w:rsid w:val="00B1537A"/>
    <w:rsid w:val="00B15449"/>
    <w:rsid w:val="00B15949"/>
    <w:rsid w:val="00B15DFA"/>
    <w:rsid w:val="00B16B8B"/>
    <w:rsid w:val="00B17853"/>
    <w:rsid w:val="00B20AC6"/>
    <w:rsid w:val="00B21E06"/>
    <w:rsid w:val="00B228F7"/>
    <w:rsid w:val="00B23132"/>
    <w:rsid w:val="00B24904"/>
    <w:rsid w:val="00B25010"/>
    <w:rsid w:val="00B25A74"/>
    <w:rsid w:val="00B25AA7"/>
    <w:rsid w:val="00B26CA9"/>
    <w:rsid w:val="00B26F27"/>
    <w:rsid w:val="00B27303"/>
    <w:rsid w:val="00B31101"/>
    <w:rsid w:val="00B32B92"/>
    <w:rsid w:val="00B34629"/>
    <w:rsid w:val="00B35218"/>
    <w:rsid w:val="00B36BD5"/>
    <w:rsid w:val="00B40CB4"/>
    <w:rsid w:val="00B40D16"/>
    <w:rsid w:val="00B413C1"/>
    <w:rsid w:val="00B43B65"/>
    <w:rsid w:val="00B44DD2"/>
    <w:rsid w:val="00B4562A"/>
    <w:rsid w:val="00B45E20"/>
    <w:rsid w:val="00B4646F"/>
    <w:rsid w:val="00B4753E"/>
    <w:rsid w:val="00B479B0"/>
    <w:rsid w:val="00B47FD1"/>
    <w:rsid w:val="00B51259"/>
    <w:rsid w:val="00B516BB"/>
    <w:rsid w:val="00B51C71"/>
    <w:rsid w:val="00B5206C"/>
    <w:rsid w:val="00B54FCB"/>
    <w:rsid w:val="00B568FD"/>
    <w:rsid w:val="00B5736A"/>
    <w:rsid w:val="00B6026F"/>
    <w:rsid w:val="00B706CD"/>
    <w:rsid w:val="00B71A84"/>
    <w:rsid w:val="00B72EC8"/>
    <w:rsid w:val="00B72F69"/>
    <w:rsid w:val="00B76AB1"/>
    <w:rsid w:val="00B76E87"/>
    <w:rsid w:val="00B81C73"/>
    <w:rsid w:val="00B81D03"/>
    <w:rsid w:val="00B829E8"/>
    <w:rsid w:val="00B840DA"/>
    <w:rsid w:val="00B84524"/>
    <w:rsid w:val="00B853C9"/>
    <w:rsid w:val="00B862F9"/>
    <w:rsid w:val="00B87811"/>
    <w:rsid w:val="00B90649"/>
    <w:rsid w:val="00B91A33"/>
    <w:rsid w:val="00B9251D"/>
    <w:rsid w:val="00B92547"/>
    <w:rsid w:val="00B947C0"/>
    <w:rsid w:val="00B95523"/>
    <w:rsid w:val="00B964EC"/>
    <w:rsid w:val="00BA0C61"/>
    <w:rsid w:val="00BA1063"/>
    <w:rsid w:val="00BA3A5D"/>
    <w:rsid w:val="00BB0B22"/>
    <w:rsid w:val="00BB4749"/>
    <w:rsid w:val="00BB495B"/>
    <w:rsid w:val="00BB4E4B"/>
    <w:rsid w:val="00BB63F6"/>
    <w:rsid w:val="00BB73A9"/>
    <w:rsid w:val="00BC0203"/>
    <w:rsid w:val="00BC035B"/>
    <w:rsid w:val="00BC054C"/>
    <w:rsid w:val="00BC3555"/>
    <w:rsid w:val="00BC4D38"/>
    <w:rsid w:val="00BC4EBC"/>
    <w:rsid w:val="00BD2084"/>
    <w:rsid w:val="00BD398E"/>
    <w:rsid w:val="00BD419C"/>
    <w:rsid w:val="00BD4333"/>
    <w:rsid w:val="00BE031B"/>
    <w:rsid w:val="00BE0349"/>
    <w:rsid w:val="00BE0F8E"/>
    <w:rsid w:val="00BE19C7"/>
    <w:rsid w:val="00BE2478"/>
    <w:rsid w:val="00BE4268"/>
    <w:rsid w:val="00BE512D"/>
    <w:rsid w:val="00BF2586"/>
    <w:rsid w:val="00BF4A16"/>
    <w:rsid w:val="00BF4CD5"/>
    <w:rsid w:val="00BF5D46"/>
    <w:rsid w:val="00BF629E"/>
    <w:rsid w:val="00BF651D"/>
    <w:rsid w:val="00BF6596"/>
    <w:rsid w:val="00BF7063"/>
    <w:rsid w:val="00BF7FD4"/>
    <w:rsid w:val="00C015B5"/>
    <w:rsid w:val="00C019C0"/>
    <w:rsid w:val="00C035B6"/>
    <w:rsid w:val="00C04CD9"/>
    <w:rsid w:val="00C05889"/>
    <w:rsid w:val="00C05B5E"/>
    <w:rsid w:val="00C10D08"/>
    <w:rsid w:val="00C10D49"/>
    <w:rsid w:val="00C11332"/>
    <w:rsid w:val="00C12B51"/>
    <w:rsid w:val="00C132A5"/>
    <w:rsid w:val="00C141C8"/>
    <w:rsid w:val="00C1497E"/>
    <w:rsid w:val="00C161DE"/>
    <w:rsid w:val="00C2087D"/>
    <w:rsid w:val="00C21472"/>
    <w:rsid w:val="00C214F8"/>
    <w:rsid w:val="00C21770"/>
    <w:rsid w:val="00C2453E"/>
    <w:rsid w:val="00C24650"/>
    <w:rsid w:val="00C26FE7"/>
    <w:rsid w:val="00C27634"/>
    <w:rsid w:val="00C31BA3"/>
    <w:rsid w:val="00C31EFB"/>
    <w:rsid w:val="00C33079"/>
    <w:rsid w:val="00C34CC6"/>
    <w:rsid w:val="00C34E73"/>
    <w:rsid w:val="00C3548B"/>
    <w:rsid w:val="00C3599B"/>
    <w:rsid w:val="00C36091"/>
    <w:rsid w:val="00C40309"/>
    <w:rsid w:val="00C4113F"/>
    <w:rsid w:val="00C417BF"/>
    <w:rsid w:val="00C418B7"/>
    <w:rsid w:val="00C41AFF"/>
    <w:rsid w:val="00C42877"/>
    <w:rsid w:val="00C446A7"/>
    <w:rsid w:val="00C44C86"/>
    <w:rsid w:val="00C45B21"/>
    <w:rsid w:val="00C46603"/>
    <w:rsid w:val="00C47F88"/>
    <w:rsid w:val="00C50E04"/>
    <w:rsid w:val="00C52334"/>
    <w:rsid w:val="00C55079"/>
    <w:rsid w:val="00C5681A"/>
    <w:rsid w:val="00C61310"/>
    <w:rsid w:val="00C61F0B"/>
    <w:rsid w:val="00C639BE"/>
    <w:rsid w:val="00C63CD0"/>
    <w:rsid w:val="00C63D50"/>
    <w:rsid w:val="00C665D8"/>
    <w:rsid w:val="00C709B6"/>
    <w:rsid w:val="00C71BAC"/>
    <w:rsid w:val="00C720AA"/>
    <w:rsid w:val="00C720E8"/>
    <w:rsid w:val="00C7345E"/>
    <w:rsid w:val="00C73605"/>
    <w:rsid w:val="00C73CFF"/>
    <w:rsid w:val="00C74537"/>
    <w:rsid w:val="00C826CF"/>
    <w:rsid w:val="00C82B37"/>
    <w:rsid w:val="00C8385F"/>
    <w:rsid w:val="00C83A13"/>
    <w:rsid w:val="00C852C9"/>
    <w:rsid w:val="00C864F5"/>
    <w:rsid w:val="00C86F49"/>
    <w:rsid w:val="00C9068C"/>
    <w:rsid w:val="00C90ED5"/>
    <w:rsid w:val="00C91034"/>
    <w:rsid w:val="00C92967"/>
    <w:rsid w:val="00C93A18"/>
    <w:rsid w:val="00C93DDC"/>
    <w:rsid w:val="00C95C4B"/>
    <w:rsid w:val="00C9650D"/>
    <w:rsid w:val="00C97417"/>
    <w:rsid w:val="00C97533"/>
    <w:rsid w:val="00CA00A6"/>
    <w:rsid w:val="00CA1806"/>
    <w:rsid w:val="00CA3D0C"/>
    <w:rsid w:val="00CA3E88"/>
    <w:rsid w:val="00CA63F1"/>
    <w:rsid w:val="00CA654B"/>
    <w:rsid w:val="00CA7962"/>
    <w:rsid w:val="00CB1F2B"/>
    <w:rsid w:val="00CB2116"/>
    <w:rsid w:val="00CB2169"/>
    <w:rsid w:val="00CB37A6"/>
    <w:rsid w:val="00CB5D92"/>
    <w:rsid w:val="00CB69AB"/>
    <w:rsid w:val="00CB6A74"/>
    <w:rsid w:val="00CB6F5B"/>
    <w:rsid w:val="00CB7255"/>
    <w:rsid w:val="00CC1A8C"/>
    <w:rsid w:val="00CC2959"/>
    <w:rsid w:val="00CC2BC2"/>
    <w:rsid w:val="00CC3863"/>
    <w:rsid w:val="00CC420F"/>
    <w:rsid w:val="00CC7088"/>
    <w:rsid w:val="00CD00FE"/>
    <w:rsid w:val="00CD117E"/>
    <w:rsid w:val="00CD12AD"/>
    <w:rsid w:val="00CD2B7C"/>
    <w:rsid w:val="00CD2B84"/>
    <w:rsid w:val="00CD4C7B"/>
    <w:rsid w:val="00CD55C5"/>
    <w:rsid w:val="00CD5795"/>
    <w:rsid w:val="00CD7707"/>
    <w:rsid w:val="00CE1681"/>
    <w:rsid w:val="00CE172A"/>
    <w:rsid w:val="00CE29EF"/>
    <w:rsid w:val="00CE2CEE"/>
    <w:rsid w:val="00CE3230"/>
    <w:rsid w:val="00CE50C1"/>
    <w:rsid w:val="00CE5D7F"/>
    <w:rsid w:val="00CE6889"/>
    <w:rsid w:val="00CE75DF"/>
    <w:rsid w:val="00CE7ABA"/>
    <w:rsid w:val="00CF0E2F"/>
    <w:rsid w:val="00CF1542"/>
    <w:rsid w:val="00CF1951"/>
    <w:rsid w:val="00CF1AC7"/>
    <w:rsid w:val="00CF2D60"/>
    <w:rsid w:val="00CF3640"/>
    <w:rsid w:val="00CF56C0"/>
    <w:rsid w:val="00CF6D18"/>
    <w:rsid w:val="00D039EA"/>
    <w:rsid w:val="00D040BB"/>
    <w:rsid w:val="00D05935"/>
    <w:rsid w:val="00D05B05"/>
    <w:rsid w:val="00D10707"/>
    <w:rsid w:val="00D10B5E"/>
    <w:rsid w:val="00D11442"/>
    <w:rsid w:val="00D1188D"/>
    <w:rsid w:val="00D145BC"/>
    <w:rsid w:val="00D1632C"/>
    <w:rsid w:val="00D177EE"/>
    <w:rsid w:val="00D17979"/>
    <w:rsid w:val="00D209DC"/>
    <w:rsid w:val="00D217EC"/>
    <w:rsid w:val="00D222E0"/>
    <w:rsid w:val="00D226D8"/>
    <w:rsid w:val="00D24D6A"/>
    <w:rsid w:val="00D24D90"/>
    <w:rsid w:val="00D2617D"/>
    <w:rsid w:val="00D26182"/>
    <w:rsid w:val="00D3050D"/>
    <w:rsid w:val="00D30D62"/>
    <w:rsid w:val="00D31234"/>
    <w:rsid w:val="00D31C30"/>
    <w:rsid w:val="00D32476"/>
    <w:rsid w:val="00D3377B"/>
    <w:rsid w:val="00D33BE3"/>
    <w:rsid w:val="00D356C8"/>
    <w:rsid w:val="00D36096"/>
    <w:rsid w:val="00D3792D"/>
    <w:rsid w:val="00D37A6A"/>
    <w:rsid w:val="00D37CC2"/>
    <w:rsid w:val="00D37F6C"/>
    <w:rsid w:val="00D40C2E"/>
    <w:rsid w:val="00D41922"/>
    <w:rsid w:val="00D43A23"/>
    <w:rsid w:val="00D43FC2"/>
    <w:rsid w:val="00D46373"/>
    <w:rsid w:val="00D46429"/>
    <w:rsid w:val="00D4691D"/>
    <w:rsid w:val="00D4707C"/>
    <w:rsid w:val="00D47E35"/>
    <w:rsid w:val="00D504CD"/>
    <w:rsid w:val="00D505A9"/>
    <w:rsid w:val="00D5063C"/>
    <w:rsid w:val="00D5183B"/>
    <w:rsid w:val="00D51CFC"/>
    <w:rsid w:val="00D53B01"/>
    <w:rsid w:val="00D53FE0"/>
    <w:rsid w:val="00D55E47"/>
    <w:rsid w:val="00D57351"/>
    <w:rsid w:val="00D57C60"/>
    <w:rsid w:val="00D57DAC"/>
    <w:rsid w:val="00D6053F"/>
    <w:rsid w:val="00D609A0"/>
    <w:rsid w:val="00D60FCC"/>
    <w:rsid w:val="00D6176D"/>
    <w:rsid w:val="00D61ADA"/>
    <w:rsid w:val="00D62E19"/>
    <w:rsid w:val="00D62F8A"/>
    <w:rsid w:val="00D63050"/>
    <w:rsid w:val="00D64929"/>
    <w:rsid w:val="00D65E4C"/>
    <w:rsid w:val="00D666B2"/>
    <w:rsid w:val="00D667FF"/>
    <w:rsid w:val="00D66EE1"/>
    <w:rsid w:val="00D67CD1"/>
    <w:rsid w:val="00D70594"/>
    <w:rsid w:val="00D70657"/>
    <w:rsid w:val="00D738D6"/>
    <w:rsid w:val="00D73EA8"/>
    <w:rsid w:val="00D7584C"/>
    <w:rsid w:val="00D80795"/>
    <w:rsid w:val="00D82F3F"/>
    <w:rsid w:val="00D83320"/>
    <w:rsid w:val="00D85390"/>
    <w:rsid w:val="00D854BE"/>
    <w:rsid w:val="00D86684"/>
    <w:rsid w:val="00D86C3B"/>
    <w:rsid w:val="00D87E00"/>
    <w:rsid w:val="00D90DD0"/>
    <w:rsid w:val="00D9134D"/>
    <w:rsid w:val="00D916EA"/>
    <w:rsid w:val="00D9403B"/>
    <w:rsid w:val="00D966AD"/>
    <w:rsid w:val="00D96D11"/>
    <w:rsid w:val="00D96FD4"/>
    <w:rsid w:val="00DA0591"/>
    <w:rsid w:val="00DA0B9E"/>
    <w:rsid w:val="00DA1956"/>
    <w:rsid w:val="00DA48EA"/>
    <w:rsid w:val="00DA5157"/>
    <w:rsid w:val="00DA5F0A"/>
    <w:rsid w:val="00DA7A03"/>
    <w:rsid w:val="00DB0427"/>
    <w:rsid w:val="00DB0DB8"/>
    <w:rsid w:val="00DB1818"/>
    <w:rsid w:val="00DB1AA2"/>
    <w:rsid w:val="00DB42E7"/>
    <w:rsid w:val="00DB51E7"/>
    <w:rsid w:val="00DB5402"/>
    <w:rsid w:val="00DB6B26"/>
    <w:rsid w:val="00DC04F9"/>
    <w:rsid w:val="00DC08C5"/>
    <w:rsid w:val="00DC10CE"/>
    <w:rsid w:val="00DC13B7"/>
    <w:rsid w:val="00DC1E72"/>
    <w:rsid w:val="00DC309B"/>
    <w:rsid w:val="00DC3299"/>
    <w:rsid w:val="00DC36AA"/>
    <w:rsid w:val="00DC4DA2"/>
    <w:rsid w:val="00DC6508"/>
    <w:rsid w:val="00DC6F3B"/>
    <w:rsid w:val="00DC7746"/>
    <w:rsid w:val="00DC7D7F"/>
    <w:rsid w:val="00DD1F25"/>
    <w:rsid w:val="00DD2A2F"/>
    <w:rsid w:val="00DD3638"/>
    <w:rsid w:val="00DD4159"/>
    <w:rsid w:val="00DD6B7F"/>
    <w:rsid w:val="00DE2EDA"/>
    <w:rsid w:val="00DE321C"/>
    <w:rsid w:val="00DE3ABE"/>
    <w:rsid w:val="00DE46BF"/>
    <w:rsid w:val="00DE5DB2"/>
    <w:rsid w:val="00DE664A"/>
    <w:rsid w:val="00DE69B6"/>
    <w:rsid w:val="00DE7B0C"/>
    <w:rsid w:val="00DF08BC"/>
    <w:rsid w:val="00DF3416"/>
    <w:rsid w:val="00DF3511"/>
    <w:rsid w:val="00DF3A8F"/>
    <w:rsid w:val="00DF4378"/>
    <w:rsid w:val="00DF69B8"/>
    <w:rsid w:val="00DF70DC"/>
    <w:rsid w:val="00DF7A66"/>
    <w:rsid w:val="00E00D0B"/>
    <w:rsid w:val="00E044CB"/>
    <w:rsid w:val="00E05C7C"/>
    <w:rsid w:val="00E069D2"/>
    <w:rsid w:val="00E06BE0"/>
    <w:rsid w:val="00E07D0B"/>
    <w:rsid w:val="00E114CF"/>
    <w:rsid w:val="00E11A41"/>
    <w:rsid w:val="00E1234C"/>
    <w:rsid w:val="00E12597"/>
    <w:rsid w:val="00E12D48"/>
    <w:rsid w:val="00E14F1B"/>
    <w:rsid w:val="00E17D6C"/>
    <w:rsid w:val="00E2155D"/>
    <w:rsid w:val="00E23967"/>
    <w:rsid w:val="00E261A2"/>
    <w:rsid w:val="00E26BF5"/>
    <w:rsid w:val="00E36531"/>
    <w:rsid w:val="00E41BBF"/>
    <w:rsid w:val="00E41EF5"/>
    <w:rsid w:val="00E421BE"/>
    <w:rsid w:val="00E428AC"/>
    <w:rsid w:val="00E429B9"/>
    <w:rsid w:val="00E44041"/>
    <w:rsid w:val="00E44553"/>
    <w:rsid w:val="00E44EC1"/>
    <w:rsid w:val="00E45918"/>
    <w:rsid w:val="00E45C9C"/>
    <w:rsid w:val="00E469B9"/>
    <w:rsid w:val="00E46E90"/>
    <w:rsid w:val="00E471CF"/>
    <w:rsid w:val="00E47D85"/>
    <w:rsid w:val="00E50B8A"/>
    <w:rsid w:val="00E52798"/>
    <w:rsid w:val="00E52FA4"/>
    <w:rsid w:val="00E53CA3"/>
    <w:rsid w:val="00E54510"/>
    <w:rsid w:val="00E56643"/>
    <w:rsid w:val="00E569D6"/>
    <w:rsid w:val="00E56FD9"/>
    <w:rsid w:val="00E61AB1"/>
    <w:rsid w:val="00E626A1"/>
    <w:rsid w:val="00E62835"/>
    <w:rsid w:val="00E63F92"/>
    <w:rsid w:val="00E64DDE"/>
    <w:rsid w:val="00E66F06"/>
    <w:rsid w:val="00E70886"/>
    <w:rsid w:val="00E744BE"/>
    <w:rsid w:val="00E74E9C"/>
    <w:rsid w:val="00E75D9F"/>
    <w:rsid w:val="00E77645"/>
    <w:rsid w:val="00E7764A"/>
    <w:rsid w:val="00E806DF"/>
    <w:rsid w:val="00E818D8"/>
    <w:rsid w:val="00E81926"/>
    <w:rsid w:val="00E82E1E"/>
    <w:rsid w:val="00E83697"/>
    <w:rsid w:val="00E83E6A"/>
    <w:rsid w:val="00E84266"/>
    <w:rsid w:val="00E842B4"/>
    <w:rsid w:val="00E9191C"/>
    <w:rsid w:val="00E935EC"/>
    <w:rsid w:val="00E94F76"/>
    <w:rsid w:val="00E9538B"/>
    <w:rsid w:val="00E96D46"/>
    <w:rsid w:val="00E97623"/>
    <w:rsid w:val="00EA1721"/>
    <w:rsid w:val="00EA1FA4"/>
    <w:rsid w:val="00EA3AB0"/>
    <w:rsid w:val="00EA3AD9"/>
    <w:rsid w:val="00EA4061"/>
    <w:rsid w:val="00EA58F7"/>
    <w:rsid w:val="00EA63EF"/>
    <w:rsid w:val="00EA65CB"/>
    <w:rsid w:val="00EB0AF6"/>
    <w:rsid w:val="00EB1D57"/>
    <w:rsid w:val="00EB4383"/>
    <w:rsid w:val="00EB4DD7"/>
    <w:rsid w:val="00EB5B64"/>
    <w:rsid w:val="00EB5CBF"/>
    <w:rsid w:val="00EC023D"/>
    <w:rsid w:val="00EC1527"/>
    <w:rsid w:val="00EC2B71"/>
    <w:rsid w:val="00EC404A"/>
    <w:rsid w:val="00EC44DF"/>
    <w:rsid w:val="00EC4751"/>
    <w:rsid w:val="00EC4A25"/>
    <w:rsid w:val="00EC4FC2"/>
    <w:rsid w:val="00EC58E2"/>
    <w:rsid w:val="00EC745E"/>
    <w:rsid w:val="00EC7720"/>
    <w:rsid w:val="00EC7D7B"/>
    <w:rsid w:val="00ED0C35"/>
    <w:rsid w:val="00ED1E19"/>
    <w:rsid w:val="00ED2561"/>
    <w:rsid w:val="00ED288D"/>
    <w:rsid w:val="00ED2F6B"/>
    <w:rsid w:val="00ED2F90"/>
    <w:rsid w:val="00ED45BC"/>
    <w:rsid w:val="00ED45EA"/>
    <w:rsid w:val="00ED4614"/>
    <w:rsid w:val="00ED55D8"/>
    <w:rsid w:val="00ED602D"/>
    <w:rsid w:val="00ED6037"/>
    <w:rsid w:val="00EE0160"/>
    <w:rsid w:val="00EE29CC"/>
    <w:rsid w:val="00EE4686"/>
    <w:rsid w:val="00EE5772"/>
    <w:rsid w:val="00EE5F4E"/>
    <w:rsid w:val="00EF19B3"/>
    <w:rsid w:val="00EF2481"/>
    <w:rsid w:val="00EF31F5"/>
    <w:rsid w:val="00EF5AAE"/>
    <w:rsid w:val="00EF65E9"/>
    <w:rsid w:val="00F013C5"/>
    <w:rsid w:val="00F025A2"/>
    <w:rsid w:val="00F02E46"/>
    <w:rsid w:val="00F03B62"/>
    <w:rsid w:val="00F0480E"/>
    <w:rsid w:val="00F04CF5"/>
    <w:rsid w:val="00F04FA3"/>
    <w:rsid w:val="00F0501F"/>
    <w:rsid w:val="00F059C7"/>
    <w:rsid w:val="00F06A21"/>
    <w:rsid w:val="00F07388"/>
    <w:rsid w:val="00F07E60"/>
    <w:rsid w:val="00F1051E"/>
    <w:rsid w:val="00F10B28"/>
    <w:rsid w:val="00F1235D"/>
    <w:rsid w:val="00F12AD1"/>
    <w:rsid w:val="00F13B63"/>
    <w:rsid w:val="00F1799F"/>
    <w:rsid w:val="00F17B4E"/>
    <w:rsid w:val="00F2026E"/>
    <w:rsid w:val="00F2037A"/>
    <w:rsid w:val="00F21208"/>
    <w:rsid w:val="00F2210A"/>
    <w:rsid w:val="00F235A2"/>
    <w:rsid w:val="00F23F84"/>
    <w:rsid w:val="00F2435A"/>
    <w:rsid w:val="00F258E8"/>
    <w:rsid w:val="00F27EC4"/>
    <w:rsid w:val="00F33247"/>
    <w:rsid w:val="00F342BD"/>
    <w:rsid w:val="00F34BBB"/>
    <w:rsid w:val="00F34D0C"/>
    <w:rsid w:val="00F35BF7"/>
    <w:rsid w:val="00F35D15"/>
    <w:rsid w:val="00F37063"/>
    <w:rsid w:val="00F37743"/>
    <w:rsid w:val="00F409CE"/>
    <w:rsid w:val="00F41B4E"/>
    <w:rsid w:val="00F42141"/>
    <w:rsid w:val="00F4250A"/>
    <w:rsid w:val="00F42A5C"/>
    <w:rsid w:val="00F44AFE"/>
    <w:rsid w:val="00F50CF2"/>
    <w:rsid w:val="00F5196E"/>
    <w:rsid w:val="00F521E9"/>
    <w:rsid w:val="00F5234C"/>
    <w:rsid w:val="00F530E9"/>
    <w:rsid w:val="00F535E2"/>
    <w:rsid w:val="00F54569"/>
    <w:rsid w:val="00F54A3D"/>
    <w:rsid w:val="00F54CB0"/>
    <w:rsid w:val="00F566A6"/>
    <w:rsid w:val="00F56A5A"/>
    <w:rsid w:val="00F56CA9"/>
    <w:rsid w:val="00F604EC"/>
    <w:rsid w:val="00F621B4"/>
    <w:rsid w:val="00F62D82"/>
    <w:rsid w:val="00F63EC2"/>
    <w:rsid w:val="00F653B8"/>
    <w:rsid w:val="00F66189"/>
    <w:rsid w:val="00F66B43"/>
    <w:rsid w:val="00F70D36"/>
    <w:rsid w:val="00F71B89"/>
    <w:rsid w:val="00F71D1E"/>
    <w:rsid w:val="00F71F52"/>
    <w:rsid w:val="00F72781"/>
    <w:rsid w:val="00F733D2"/>
    <w:rsid w:val="00F7353C"/>
    <w:rsid w:val="00F75438"/>
    <w:rsid w:val="00F75E26"/>
    <w:rsid w:val="00F7624C"/>
    <w:rsid w:val="00F76F8F"/>
    <w:rsid w:val="00F7707B"/>
    <w:rsid w:val="00F8032C"/>
    <w:rsid w:val="00F8497A"/>
    <w:rsid w:val="00F85AE7"/>
    <w:rsid w:val="00F87224"/>
    <w:rsid w:val="00F9050C"/>
    <w:rsid w:val="00F91EAB"/>
    <w:rsid w:val="00F91FE8"/>
    <w:rsid w:val="00F92010"/>
    <w:rsid w:val="00F92A3A"/>
    <w:rsid w:val="00F9324A"/>
    <w:rsid w:val="00F932AE"/>
    <w:rsid w:val="00F941DF"/>
    <w:rsid w:val="00F970DB"/>
    <w:rsid w:val="00F97E01"/>
    <w:rsid w:val="00FA1266"/>
    <w:rsid w:val="00FA2A51"/>
    <w:rsid w:val="00FA2AFC"/>
    <w:rsid w:val="00FA30C4"/>
    <w:rsid w:val="00FA66E4"/>
    <w:rsid w:val="00FA6A73"/>
    <w:rsid w:val="00FB0ECE"/>
    <w:rsid w:val="00FB284C"/>
    <w:rsid w:val="00FB36FA"/>
    <w:rsid w:val="00FB40F5"/>
    <w:rsid w:val="00FB6874"/>
    <w:rsid w:val="00FB6AE2"/>
    <w:rsid w:val="00FC00C1"/>
    <w:rsid w:val="00FC1192"/>
    <w:rsid w:val="00FC3177"/>
    <w:rsid w:val="00FC5DDC"/>
    <w:rsid w:val="00FC5DFE"/>
    <w:rsid w:val="00FC640D"/>
    <w:rsid w:val="00FC763E"/>
    <w:rsid w:val="00FC7A3A"/>
    <w:rsid w:val="00FD28B7"/>
    <w:rsid w:val="00FD2F69"/>
    <w:rsid w:val="00FD55E8"/>
    <w:rsid w:val="00FD7243"/>
    <w:rsid w:val="00FE1533"/>
    <w:rsid w:val="00FE18A8"/>
    <w:rsid w:val="00FE251B"/>
    <w:rsid w:val="00FE2A8E"/>
    <w:rsid w:val="00FE2D4E"/>
    <w:rsid w:val="00FE3433"/>
    <w:rsid w:val="00FE43E4"/>
    <w:rsid w:val="00FE4EAC"/>
    <w:rsid w:val="00FE65FC"/>
    <w:rsid w:val="00FE7892"/>
    <w:rsid w:val="00FF2081"/>
    <w:rsid w:val="00FF26B8"/>
    <w:rsid w:val="00FF3602"/>
    <w:rsid w:val="00FF426E"/>
    <w:rsid w:val="00FF45C1"/>
    <w:rsid w:val="00FF5B8D"/>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1D31"/>
    <w:pPr>
      <w:overflowPunct w:val="0"/>
      <w:autoSpaceDE w:val="0"/>
      <w:autoSpaceDN w:val="0"/>
      <w:adjustRightInd w:val="0"/>
      <w:spacing w:after="180"/>
    </w:pPr>
    <w:rPr>
      <w:lang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overflowPunct/>
      <w:autoSpaceDE/>
      <w:autoSpaceDN/>
      <w:adjustRightInd/>
      <w:ind w:left="1135" w:hanging="851"/>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lang w:eastAsia="en-US"/>
    </w:rPr>
  </w:style>
  <w:style w:type="paragraph" w:customStyle="1" w:styleId="FP">
    <w:name w:val="FP"/>
    <w:basedOn w:val="Normal"/>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overflowPunct/>
      <w:autoSpaceDE/>
      <w:autoSpaceDN/>
      <w:adjustRightInd/>
      <w:ind w:left="568" w:hanging="284"/>
    </w:pPr>
    <w:rPr>
      <w:lang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lang w:eastAsia="en-US"/>
    </w:rPr>
  </w:style>
  <w:style w:type="paragraph" w:customStyle="1" w:styleId="B3">
    <w:name w:val="B3"/>
    <w:basedOn w:val="Normal"/>
    <w:link w:val="B3Char2"/>
    <w:qFormat/>
    <w:pPr>
      <w:overflowPunct/>
      <w:autoSpaceDE/>
      <w:autoSpaceDN/>
      <w:adjustRightInd/>
      <w:ind w:left="1135" w:hanging="284"/>
    </w:pPr>
    <w:rPr>
      <w:lang w:eastAsia="en-US"/>
    </w:rPr>
  </w:style>
  <w:style w:type="paragraph" w:customStyle="1" w:styleId="B4">
    <w:name w:val="B4"/>
    <w:basedOn w:val="Normal"/>
    <w:link w:val="B4Char"/>
    <w:qFormat/>
    <w:pPr>
      <w:overflowPunct/>
      <w:autoSpaceDE/>
      <w:autoSpaceDN/>
      <w:adjustRightInd/>
      <w:ind w:left="1418" w:hanging="284"/>
    </w:pPr>
    <w:rPr>
      <w:lang w:eastAsia="en-US"/>
    </w:rPr>
  </w:style>
  <w:style w:type="paragraph" w:customStyle="1" w:styleId="B5">
    <w:name w:val="B5"/>
    <w:basedOn w:val="Normal"/>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overflowPunct/>
      <w:autoSpaceDE/>
      <w:autoSpaceDN/>
      <w:adjustRightInd/>
      <w:spacing w:after="200"/>
    </w:pPr>
    <w:rPr>
      <w:i/>
      <w:iCs/>
      <w:color w:val="44546A" w:themeColor="text2"/>
      <w:sz w:val="18"/>
      <w:szCs w:val="18"/>
      <w:lang w:eastAsia="en-US"/>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pPr>
      <w:overflowPunct/>
      <w:autoSpaceDE/>
      <w:autoSpaceDN/>
      <w:adjustRightInd/>
    </w:pPr>
    <w:rPr>
      <w:lang w:eastAsia="en-US"/>
    </w:rPr>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uiPriority w:val="39"/>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qFormat/>
    <w:rsid w:val="00C639BE"/>
    <w:rPr>
      <w:rFonts w:ascii="Arial" w:eastAsia="MS Mincho" w:hAnsi="Arial"/>
      <w:szCs w:val="24"/>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List Paragraph1"/>
    <w:basedOn w:val="Normal"/>
    <w:link w:val="ListParagraphChar"/>
    <w:uiPriority w:val="34"/>
    <w:qFormat/>
    <w:rsid w:val="006C77C9"/>
    <w:pPr>
      <w:overflowPunct/>
      <w:autoSpaceDE/>
      <w:autoSpaceDN/>
      <w:adjustRightInd/>
      <w:ind w:left="720"/>
      <w:contextualSpacing/>
    </w:pPr>
    <w:rPr>
      <w:lang w:eastAsia="en-US"/>
    </w:rPr>
  </w:style>
  <w:style w:type="paragraph" w:customStyle="1" w:styleId="3GPPHeader">
    <w:name w:val="3GPP_Header"/>
    <w:basedOn w:val="Normal"/>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 w:type="paragraph" w:customStyle="1" w:styleId="Style1">
    <w:name w:val="Style1"/>
    <w:basedOn w:val="Normal"/>
    <w:link w:val="Style1Char"/>
    <w:qFormat/>
    <w:rsid w:val="004E2A81"/>
    <w:pPr>
      <w:overflowPunct/>
      <w:autoSpaceDE/>
      <w:autoSpaceDN/>
      <w:adjustRightInd/>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E2A81"/>
    <w:rPr>
      <w:rFonts w:eastAsia="SimSun"/>
      <w:lang w:val="en-US" w:eastAsia="zh-CN"/>
    </w:rPr>
  </w:style>
  <w:style w:type="character" w:customStyle="1" w:styleId="PLChar">
    <w:name w:val="PL Char"/>
    <w:link w:val="PL"/>
    <w:qFormat/>
    <w:rsid w:val="00F0480E"/>
    <w:rPr>
      <w:rFonts w:ascii="Courier New" w:hAnsi="Courier New"/>
      <w:noProof/>
      <w:sz w:val="16"/>
      <w:lang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53209A"/>
    <w:rPr>
      <w:lang w:eastAsia="en-US"/>
    </w:rPr>
  </w:style>
  <w:style w:type="character" w:customStyle="1" w:styleId="CRCoverPageZchn">
    <w:name w:val="CR Cover Page Zchn"/>
    <w:link w:val="CRCoverPage"/>
    <w:rsid w:val="0053209A"/>
    <w:rPr>
      <w:rFonts w:ascii="Arial" w:eastAsia="MS Mincho" w:hAnsi="Arial"/>
      <w:lang w:eastAsia="en-US"/>
    </w:rPr>
  </w:style>
  <w:style w:type="paragraph" w:customStyle="1" w:styleId="references">
    <w:name w:val="references"/>
    <w:uiPriority w:val="99"/>
    <w:rsid w:val="00F97E01"/>
    <w:pPr>
      <w:numPr>
        <w:numId w:val="43"/>
      </w:numPr>
      <w:spacing w:after="50" w:line="180" w:lineRule="exact"/>
      <w:jc w:val="both"/>
    </w:pPr>
    <w:rPr>
      <w:rFonts w:eastAsia="MS Mincho"/>
      <w:noProof/>
      <w:szCs w:val="16"/>
      <w:lang w:val="en-US" w:eastAsia="en-US"/>
    </w:rPr>
  </w:style>
  <w:style w:type="paragraph" w:customStyle="1" w:styleId="Doc-title">
    <w:name w:val="Doc-title"/>
    <w:basedOn w:val="Normal"/>
    <w:next w:val="Doc-text2"/>
    <w:link w:val="Doc-titleChar"/>
    <w:qFormat/>
    <w:rsid w:val="00282C84"/>
    <w:pPr>
      <w:spacing w:before="60" w:after="0"/>
      <w:ind w:left="1259" w:hanging="1259"/>
      <w:textAlignment w:val="baseline"/>
    </w:pPr>
    <w:rPr>
      <w:rFonts w:ascii="Arial" w:eastAsia="Times New Roman" w:hAnsi="Arial"/>
      <w:noProof/>
    </w:rPr>
  </w:style>
  <w:style w:type="character" w:customStyle="1" w:styleId="Doc-titleChar">
    <w:name w:val="Doc-title Char"/>
    <w:link w:val="Doc-title"/>
    <w:qFormat/>
    <w:rsid w:val="00282C84"/>
    <w:rPr>
      <w:rFonts w:ascii="Arial" w:eastAsia="Times New Roman" w:hAnsi="Arial"/>
      <w:noProof/>
      <w:lang w:eastAsia="ja-JP"/>
    </w:rPr>
  </w:style>
  <w:style w:type="character" w:customStyle="1" w:styleId="B1Char">
    <w:name w:val="B1 Char"/>
    <w:qFormat/>
    <w:rsid w:val="00A875FA"/>
    <w:rPr>
      <w:lang w:val="en-GB" w:eastAsia="en-US"/>
    </w:rPr>
  </w:style>
  <w:style w:type="paragraph" w:customStyle="1" w:styleId="Agreement">
    <w:name w:val="Agreement"/>
    <w:basedOn w:val="Normal"/>
    <w:next w:val="Normal"/>
    <w:uiPriority w:val="99"/>
    <w:qFormat/>
    <w:rsid w:val="00B964EC"/>
    <w:pPr>
      <w:numPr>
        <w:numId w:val="45"/>
      </w:numPr>
      <w:overflowPunct/>
      <w:autoSpaceDE/>
      <w:autoSpaceDN/>
      <w:adjustRightInd/>
      <w:spacing w:before="60" w:after="0"/>
    </w:pPr>
    <w:rPr>
      <w:rFonts w:eastAsiaTheme="minorEastAsia"/>
      <w:b/>
      <w:lang w:eastAsia="en-US"/>
    </w:rPr>
  </w:style>
  <w:style w:type="character" w:styleId="FollowedHyperlink">
    <w:name w:val="FollowedHyperlink"/>
    <w:basedOn w:val="DefaultParagraphFont"/>
    <w:rsid w:val="00DB5402"/>
    <w:rPr>
      <w:color w:val="954F72" w:themeColor="followedHyperlink"/>
      <w:u w:val="single"/>
    </w:rPr>
  </w:style>
  <w:style w:type="character" w:customStyle="1" w:styleId="TACChar">
    <w:name w:val="TAC Char"/>
    <w:link w:val="TAC"/>
    <w:qFormat/>
    <w:rsid w:val="0069089D"/>
    <w:rPr>
      <w:rFonts w:ascii="Arial" w:hAnsi="Arial"/>
      <w:sz w:val="18"/>
      <w:lang w:eastAsia="en-US"/>
    </w:rPr>
  </w:style>
  <w:style w:type="character" w:customStyle="1" w:styleId="THChar">
    <w:name w:val="TH Char"/>
    <w:link w:val="TH"/>
    <w:qFormat/>
    <w:rsid w:val="0069089D"/>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40095">
      <w:bodyDiv w:val="1"/>
      <w:marLeft w:val="0"/>
      <w:marRight w:val="0"/>
      <w:marTop w:val="0"/>
      <w:marBottom w:val="0"/>
      <w:divBdr>
        <w:top w:val="none" w:sz="0" w:space="0" w:color="auto"/>
        <w:left w:val="none" w:sz="0" w:space="0" w:color="auto"/>
        <w:bottom w:val="none" w:sz="0" w:space="0" w:color="auto"/>
        <w:right w:val="none" w:sz="0" w:space="0" w:color="auto"/>
      </w:divBdr>
    </w:div>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80222583">
      <w:bodyDiv w:val="1"/>
      <w:marLeft w:val="0"/>
      <w:marRight w:val="0"/>
      <w:marTop w:val="0"/>
      <w:marBottom w:val="0"/>
      <w:divBdr>
        <w:top w:val="none" w:sz="0" w:space="0" w:color="auto"/>
        <w:left w:val="none" w:sz="0" w:space="0" w:color="auto"/>
        <w:bottom w:val="none" w:sz="0" w:space="0" w:color="auto"/>
        <w:right w:val="none" w:sz="0" w:space="0" w:color="auto"/>
      </w:divBdr>
    </w:div>
    <w:div w:id="184176189">
      <w:bodyDiv w:val="1"/>
      <w:marLeft w:val="0"/>
      <w:marRight w:val="0"/>
      <w:marTop w:val="0"/>
      <w:marBottom w:val="0"/>
      <w:divBdr>
        <w:top w:val="none" w:sz="0" w:space="0" w:color="auto"/>
        <w:left w:val="none" w:sz="0" w:space="0" w:color="auto"/>
        <w:bottom w:val="none" w:sz="0" w:space="0" w:color="auto"/>
        <w:right w:val="none" w:sz="0" w:space="0" w:color="auto"/>
      </w:divBdr>
    </w:div>
    <w:div w:id="234166081">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655375196">
      <w:bodyDiv w:val="1"/>
      <w:marLeft w:val="0"/>
      <w:marRight w:val="0"/>
      <w:marTop w:val="0"/>
      <w:marBottom w:val="0"/>
      <w:divBdr>
        <w:top w:val="none" w:sz="0" w:space="0" w:color="auto"/>
        <w:left w:val="none" w:sz="0" w:space="0" w:color="auto"/>
        <w:bottom w:val="none" w:sz="0" w:space="0" w:color="auto"/>
        <w:right w:val="none" w:sz="0" w:space="0" w:color="auto"/>
      </w:divBdr>
    </w:div>
    <w:div w:id="717583259">
      <w:bodyDiv w:val="1"/>
      <w:marLeft w:val="0"/>
      <w:marRight w:val="0"/>
      <w:marTop w:val="0"/>
      <w:marBottom w:val="0"/>
      <w:divBdr>
        <w:top w:val="none" w:sz="0" w:space="0" w:color="auto"/>
        <w:left w:val="none" w:sz="0" w:space="0" w:color="auto"/>
        <w:bottom w:val="none" w:sz="0" w:space="0" w:color="auto"/>
        <w:right w:val="none" w:sz="0" w:space="0" w:color="auto"/>
      </w:divBdr>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33424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4534341">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075666530">
      <w:bodyDiv w:val="1"/>
      <w:marLeft w:val="0"/>
      <w:marRight w:val="0"/>
      <w:marTop w:val="0"/>
      <w:marBottom w:val="0"/>
      <w:divBdr>
        <w:top w:val="none" w:sz="0" w:space="0" w:color="auto"/>
        <w:left w:val="none" w:sz="0" w:space="0" w:color="auto"/>
        <w:bottom w:val="none" w:sz="0" w:space="0" w:color="auto"/>
        <w:right w:val="none" w:sz="0" w:space="0" w:color="auto"/>
      </w:divBdr>
    </w:div>
    <w:div w:id="1116950632">
      <w:bodyDiv w:val="1"/>
      <w:marLeft w:val="0"/>
      <w:marRight w:val="0"/>
      <w:marTop w:val="0"/>
      <w:marBottom w:val="0"/>
      <w:divBdr>
        <w:top w:val="none" w:sz="0" w:space="0" w:color="auto"/>
        <w:left w:val="none" w:sz="0" w:space="0" w:color="auto"/>
        <w:bottom w:val="none" w:sz="0" w:space="0" w:color="auto"/>
        <w:right w:val="none" w:sz="0" w:space="0" w:color="auto"/>
      </w:divBdr>
    </w:div>
    <w:div w:id="1148784031">
      <w:bodyDiv w:val="1"/>
      <w:marLeft w:val="0"/>
      <w:marRight w:val="0"/>
      <w:marTop w:val="0"/>
      <w:marBottom w:val="0"/>
      <w:divBdr>
        <w:top w:val="none" w:sz="0" w:space="0" w:color="auto"/>
        <w:left w:val="none" w:sz="0" w:space="0" w:color="auto"/>
        <w:bottom w:val="none" w:sz="0" w:space="0" w:color="auto"/>
        <w:right w:val="none" w:sz="0" w:space="0" w:color="auto"/>
      </w:divBdr>
    </w:div>
    <w:div w:id="117476051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44027792">
      <w:bodyDiv w:val="1"/>
      <w:marLeft w:val="0"/>
      <w:marRight w:val="0"/>
      <w:marTop w:val="0"/>
      <w:marBottom w:val="0"/>
      <w:divBdr>
        <w:top w:val="none" w:sz="0" w:space="0" w:color="auto"/>
        <w:left w:val="none" w:sz="0" w:space="0" w:color="auto"/>
        <w:bottom w:val="none" w:sz="0" w:space="0" w:color="auto"/>
        <w:right w:val="none" w:sz="0" w:space="0" w:color="auto"/>
      </w:divBdr>
    </w:div>
    <w:div w:id="1256552301">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6124493">
      <w:bodyDiv w:val="1"/>
      <w:marLeft w:val="0"/>
      <w:marRight w:val="0"/>
      <w:marTop w:val="0"/>
      <w:marBottom w:val="0"/>
      <w:divBdr>
        <w:top w:val="none" w:sz="0" w:space="0" w:color="auto"/>
        <w:left w:val="none" w:sz="0" w:space="0" w:color="auto"/>
        <w:bottom w:val="none" w:sz="0" w:space="0" w:color="auto"/>
        <w:right w:val="none" w:sz="0" w:space="0" w:color="auto"/>
      </w:divBdr>
    </w:div>
    <w:div w:id="1391154985">
      <w:bodyDiv w:val="1"/>
      <w:marLeft w:val="0"/>
      <w:marRight w:val="0"/>
      <w:marTop w:val="0"/>
      <w:marBottom w:val="0"/>
      <w:divBdr>
        <w:top w:val="none" w:sz="0" w:space="0" w:color="auto"/>
        <w:left w:val="none" w:sz="0" w:space="0" w:color="auto"/>
        <w:bottom w:val="none" w:sz="0" w:space="0" w:color="auto"/>
        <w:right w:val="none" w:sz="0" w:space="0" w:color="auto"/>
      </w:divBdr>
    </w:div>
    <w:div w:id="1451778719">
      <w:bodyDiv w:val="1"/>
      <w:marLeft w:val="0"/>
      <w:marRight w:val="0"/>
      <w:marTop w:val="0"/>
      <w:marBottom w:val="0"/>
      <w:divBdr>
        <w:top w:val="none" w:sz="0" w:space="0" w:color="auto"/>
        <w:left w:val="none" w:sz="0" w:space="0" w:color="auto"/>
        <w:bottom w:val="none" w:sz="0" w:space="0" w:color="auto"/>
        <w:right w:val="none" w:sz="0" w:space="0" w:color="auto"/>
      </w:divBdr>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1631284746">
      <w:bodyDiv w:val="1"/>
      <w:marLeft w:val="0"/>
      <w:marRight w:val="0"/>
      <w:marTop w:val="0"/>
      <w:marBottom w:val="0"/>
      <w:divBdr>
        <w:top w:val="none" w:sz="0" w:space="0" w:color="auto"/>
        <w:left w:val="none" w:sz="0" w:space="0" w:color="auto"/>
        <w:bottom w:val="none" w:sz="0" w:space="0" w:color="auto"/>
        <w:right w:val="none" w:sz="0" w:space="0" w:color="auto"/>
      </w:divBdr>
    </w:div>
    <w:div w:id="1690764760">
      <w:bodyDiv w:val="1"/>
      <w:marLeft w:val="0"/>
      <w:marRight w:val="0"/>
      <w:marTop w:val="0"/>
      <w:marBottom w:val="0"/>
      <w:divBdr>
        <w:top w:val="none" w:sz="0" w:space="0" w:color="auto"/>
        <w:left w:val="none" w:sz="0" w:space="0" w:color="auto"/>
        <w:bottom w:val="none" w:sz="0" w:space="0" w:color="auto"/>
        <w:right w:val="none" w:sz="0" w:space="0" w:color="auto"/>
      </w:divBdr>
    </w:div>
    <w:div w:id="1788305696">
      <w:bodyDiv w:val="1"/>
      <w:marLeft w:val="0"/>
      <w:marRight w:val="0"/>
      <w:marTop w:val="0"/>
      <w:marBottom w:val="0"/>
      <w:divBdr>
        <w:top w:val="none" w:sz="0" w:space="0" w:color="auto"/>
        <w:left w:val="none" w:sz="0" w:space="0" w:color="auto"/>
        <w:bottom w:val="none" w:sz="0" w:space="0" w:color="auto"/>
        <w:right w:val="none" w:sz="0" w:space="0" w:color="auto"/>
      </w:divBdr>
    </w:div>
    <w:div w:id="1835222605">
      <w:bodyDiv w:val="1"/>
      <w:marLeft w:val="0"/>
      <w:marRight w:val="0"/>
      <w:marTop w:val="0"/>
      <w:marBottom w:val="0"/>
      <w:divBdr>
        <w:top w:val="none" w:sz="0" w:space="0" w:color="auto"/>
        <w:left w:val="none" w:sz="0" w:space="0" w:color="auto"/>
        <w:bottom w:val="none" w:sz="0" w:space="0" w:color="auto"/>
        <w:right w:val="none" w:sz="0" w:space="0" w:color="auto"/>
      </w:divBdr>
    </w:div>
    <w:div w:id="1919709648">
      <w:bodyDiv w:val="1"/>
      <w:marLeft w:val="0"/>
      <w:marRight w:val="0"/>
      <w:marTop w:val="0"/>
      <w:marBottom w:val="0"/>
      <w:divBdr>
        <w:top w:val="none" w:sz="0" w:space="0" w:color="auto"/>
        <w:left w:val="none" w:sz="0" w:space="0" w:color="auto"/>
        <w:bottom w:val="none" w:sz="0" w:space="0" w:color="auto"/>
        <w:right w:val="none" w:sz="0" w:space="0" w:color="auto"/>
      </w:divBdr>
    </w:div>
    <w:div w:id="2036535942">
      <w:bodyDiv w:val="1"/>
      <w:marLeft w:val="0"/>
      <w:marRight w:val="0"/>
      <w:marTop w:val="0"/>
      <w:marBottom w:val="0"/>
      <w:divBdr>
        <w:top w:val="none" w:sz="0" w:space="0" w:color="auto"/>
        <w:left w:val="none" w:sz="0" w:space="0" w:color="auto"/>
        <w:bottom w:val="none" w:sz="0" w:space="0" w:color="auto"/>
        <w:right w:val="none" w:sz="0" w:space="0" w:color="auto"/>
      </w:divBdr>
    </w:div>
    <w:div w:id="2051881404">
      <w:bodyDiv w:val="1"/>
      <w:marLeft w:val="0"/>
      <w:marRight w:val="0"/>
      <w:marTop w:val="0"/>
      <w:marBottom w:val="0"/>
      <w:divBdr>
        <w:top w:val="none" w:sz="0" w:space="0" w:color="auto"/>
        <w:left w:val="none" w:sz="0" w:space="0" w:color="auto"/>
        <w:bottom w:val="none" w:sz="0" w:space="0" w:color="auto"/>
        <w:right w:val="none" w:sz="0" w:space="0" w:color="auto"/>
      </w:divBdr>
    </w:div>
    <w:div w:id="2077627483">
      <w:bodyDiv w:val="1"/>
      <w:marLeft w:val="0"/>
      <w:marRight w:val="0"/>
      <w:marTop w:val="0"/>
      <w:marBottom w:val="0"/>
      <w:divBdr>
        <w:top w:val="none" w:sz="0" w:space="0" w:color="auto"/>
        <w:left w:val="none" w:sz="0" w:space="0" w:color="auto"/>
        <w:bottom w:val="none" w:sz="0" w:space="0" w:color="auto"/>
        <w:right w:val="none" w:sz="0" w:space="0" w:color="auto"/>
      </w:divBdr>
    </w:div>
    <w:div w:id="2082287914">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87029121-A546-4FAB-A0A4-E74349F3EDDC}">
  <ds:schemaRefs>
    <ds:schemaRef ds:uri="http://schemas.openxmlformats.org/officeDocument/2006/bibliography"/>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1</TotalTime>
  <Pages>4</Pages>
  <Words>1005</Words>
  <Characters>5733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6725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Curt</cp:lastModifiedBy>
  <cp:revision>2</cp:revision>
  <dcterms:created xsi:type="dcterms:W3CDTF">2024-11-11T18:53:00Z</dcterms:created>
  <dcterms:modified xsi:type="dcterms:W3CDTF">2024-11-11T18:53:00Z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ies>
</file>